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1C87" w14:textId="77777777" w:rsidR="009C6633" w:rsidRPr="009C6633" w:rsidRDefault="009C6633" w:rsidP="009C6633">
      <w:pPr>
        <w:autoSpaceDE w:val="0"/>
        <w:autoSpaceDN w:val="0"/>
        <w:adjustRightInd w:val="0"/>
        <w:rPr>
          <w:rFonts w:ascii="標楷體" w:eastAsia="標楷體" w:cs="標楷體"/>
          <w:color w:val="000000"/>
          <w:kern w:val="0"/>
          <w:szCs w:val="24"/>
        </w:rPr>
      </w:pPr>
      <w:bookmarkStart w:id="0" w:name="_GoBack"/>
      <w:bookmarkEnd w:id="0"/>
    </w:p>
    <w:p w14:paraId="101A2C44" w14:textId="0D11C3ED" w:rsidR="007C2CDB" w:rsidRPr="00397142" w:rsidRDefault="009C6633" w:rsidP="00F43859">
      <w:pPr>
        <w:autoSpaceDE w:val="0"/>
        <w:autoSpaceDN w:val="0"/>
        <w:adjustRightInd w:val="0"/>
        <w:jc w:val="both"/>
        <w:rPr>
          <w:rFonts w:asciiTheme="minorEastAsia" w:hAnsiTheme="minorEastAsia" w:cs="標楷體"/>
          <w:i/>
          <w:color w:val="000000"/>
          <w:kern w:val="0"/>
          <w:sz w:val="22"/>
        </w:rPr>
      </w:pPr>
      <w:r w:rsidRPr="00397142">
        <w:rPr>
          <w:rFonts w:asciiTheme="minorEastAsia" w:hAnsiTheme="minorEastAsia" w:cs="標楷體" w:hint="eastAsia"/>
          <w:i/>
          <w:color w:val="000000"/>
          <w:kern w:val="0"/>
          <w:sz w:val="22"/>
        </w:rPr>
        <w:t>香港交易及結算所有限公司及香港聯合交易所有限公司對本公</w:t>
      </w:r>
      <w:r w:rsidR="007C2CDB" w:rsidRPr="00397142">
        <w:rPr>
          <w:rFonts w:asciiTheme="minorEastAsia" w:hAnsiTheme="minorEastAsia" w:cs="標楷體" w:hint="eastAsia"/>
          <w:i/>
          <w:color w:val="000000"/>
          <w:kern w:val="0"/>
          <w:sz w:val="22"/>
        </w:rPr>
        <w:t>告的</w:t>
      </w:r>
      <w:r w:rsidRPr="00397142">
        <w:rPr>
          <w:rFonts w:asciiTheme="minorEastAsia" w:hAnsiTheme="minorEastAsia" w:cs="標楷體" w:hint="eastAsia"/>
          <w:i/>
          <w:color w:val="000000"/>
          <w:kern w:val="0"/>
          <w:sz w:val="22"/>
        </w:rPr>
        <w:t>內容概不負責，對其準確性或完整性亦不發表任何聲明，並明確表示</w:t>
      </w:r>
      <w:r w:rsidR="007C2CDB" w:rsidRPr="00397142">
        <w:rPr>
          <w:rFonts w:asciiTheme="minorEastAsia" w:hAnsiTheme="minorEastAsia" w:cs="標楷體" w:hint="eastAsia"/>
          <w:i/>
          <w:color w:val="000000"/>
          <w:kern w:val="0"/>
          <w:sz w:val="22"/>
        </w:rPr>
        <w:t>，</w:t>
      </w:r>
      <w:r w:rsidRPr="00397142">
        <w:rPr>
          <w:rFonts w:asciiTheme="minorEastAsia" w:hAnsiTheme="minorEastAsia" w:cs="標楷體" w:hint="eastAsia"/>
          <w:i/>
          <w:color w:val="000000"/>
          <w:kern w:val="0"/>
          <w:sz w:val="22"/>
        </w:rPr>
        <w:t>概不</w:t>
      </w:r>
      <w:r w:rsidR="007C2CDB" w:rsidRPr="00397142">
        <w:rPr>
          <w:rFonts w:asciiTheme="minorEastAsia" w:hAnsiTheme="minorEastAsia" w:cs="標楷體" w:hint="eastAsia"/>
          <w:i/>
          <w:color w:val="000000"/>
          <w:kern w:val="0"/>
          <w:sz w:val="22"/>
        </w:rPr>
        <w:t>對</w:t>
      </w:r>
      <w:r w:rsidRPr="00397142">
        <w:rPr>
          <w:rFonts w:asciiTheme="minorEastAsia" w:hAnsiTheme="minorEastAsia" w:cs="標楷體" w:hint="eastAsia"/>
          <w:i/>
          <w:color w:val="000000"/>
          <w:kern w:val="0"/>
          <w:sz w:val="22"/>
        </w:rPr>
        <w:t>因本公</w:t>
      </w:r>
      <w:r w:rsidR="007C2CDB" w:rsidRPr="00397142">
        <w:rPr>
          <w:rFonts w:asciiTheme="minorEastAsia" w:hAnsiTheme="minorEastAsia" w:cs="標楷體" w:hint="eastAsia"/>
          <w:i/>
          <w:color w:val="000000"/>
          <w:kern w:val="0"/>
          <w:sz w:val="22"/>
        </w:rPr>
        <w:t>告</w:t>
      </w:r>
      <w:r w:rsidRPr="00397142">
        <w:rPr>
          <w:rFonts w:asciiTheme="minorEastAsia" w:hAnsiTheme="minorEastAsia" w:cs="標楷體" w:hint="eastAsia"/>
          <w:i/>
          <w:color w:val="000000"/>
          <w:kern w:val="0"/>
          <w:sz w:val="22"/>
        </w:rPr>
        <w:t>全部或任何部份內容而產生或因倚賴該等內容而引致</w:t>
      </w:r>
      <w:r w:rsidR="007C2CDB" w:rsidRPr="00397142">
        <w:rPr>
          <w:rFonts w:asciiTheme="minorEastAsia" w:hAnsiTheme="minorEastAsia" w:cs="標楷體" w:hint="eastAsia"/>
          <w:i/>
          <w:color w:val="000000"/>
          <w:kern w:val="0"/>
          <w:sz w:val="22"/>
        </w:rPr>
        <w:t>的</w:t>
      </w:r>
      <w:r w:rsidRPr="00397142">
        <w:rPr>
          <w:rFonts w:asciiTheme="minorEastAsia" w:hAnsiTheme="minorEastAsia" w:cs="標楷體" w:hint="eastAsia"/>
          <w:i/>
          <w:color w:val="000000"/>
          <w:kern w:val="0"/>
          <w:sz w:val="22"/>
        </w:rPr>
        <w:t>任何損失承擔任何責任。</w:t>
      </w:r>
    </w:p>
    <w:p w14:paraId="70A93723" w14:textId="2B2AACC3" w:rsidR="009C6633" w:rsidRPr="009C6633" w:rsidRDefault="009C6633" w:rsidP="009C6633">
      <w:pPr>
        <w:autoSpaceDE w:val="0"/>
        <w:autoSpaceDN w:val="0"/>
        <w:adjustRightInd w:val="0"/>
        <w:rPr>
          <w:rFonts w:ascii="標楷體" w:eastAsia="標楷體" w:cs="標楷體"/>
          <w:color w:val="000000"/>
          <w:kern w:val="0"/>
          <w:sz w:val="22"/>
        </w:rPr>
      </w:pPr>
    </w:p>
    <w:p w14:paraId="75631F28" w14:textId="77777777" w:rsidR="009C6633" w:rsidRDefault="009C6633" w:rsidP="009C6633">
      <w:pPr>
        <w:autoSpaceDE w:val="0"/>
        <w:autoSpaceDN w:val="0"/>
        <w:adjustRightInd w:val="0"/>
        <w:jc w:val="center"/>
        <w:rPr>
          <w:rFonts w:ascii="Arial" w:eastAsia="標楷體" w:hAnsi="Arial" w:cs="Arial"/>
          <w:b/>
          <w:bCs/>
          <w:color w:val="000000"/>
          <w:kern w:val="0"/>
          <w:sz w:val="36"/>
          <w:szCs w:val="36"/>
        </w:rPr>
      </w:pPr>
      <w:r w:rsidRPr="009C6633">
        <w:rPr>
          <w:rFonts w:ascii="Arial" w:eastAsia="標楷體" w:hAnsi="Arial" w:cs="Arial"/>
          <w:b/>
          <w:bCs/>
          <w:color w:val="000000"/>
          <w:kern w:val="0"/>
          <w:sz w:val="36"/>
          <w:szCs w:val="36"/>
        </w:rPr>
        <w:t>GOLDEN FAITH GROUP HOLDINGS LIMITED</w:t>
      </w:r>
    </w:p>
    <w:p w14:paraId="3CE11663" w14:textId="34DFA052" w:rsidR="009C6633" w:rsidRPr="00397142" w:rsidRDefault="009C6633" w:rsidP="00397142">
      <w:pPr>
        <w:jc w:val="center"/>
        <w:rPr>
          <w:rFonts w:ascii="微軟正黑體" w:eastAsia="微軟正黑體" w:hAnsi="微軟正黑體" w:cs="微軟正黑體"/>
          <w:b/>
          <w:sz w:val="32"/>
          <w:szCs w:val="32"/>
        </w:rPr>
      </w:pPr>
      <w:r w:rsidRPr="00397142">
        <w:rPr>
          <w:rFonts w:ascii="微軟正黑體" w:eastAsia="微軟正黑體" w:hAnsi="微軟正黑體" w:cs="微軟正黑體" w:hint="eastAsia"/>
          <w:b/>
          <w:sz w:val="32"/>
          <w:szCs w:val="32"/>
        </w:rPr>
        <w:t>高豐集團控股有限公司</w:t>
      </w:r>
    </w:p>
    <w:p w14:paraId="51530836" w14:textId="77777777" w:rsidR="009C6633" w:rsidRPr="009C6633" w:rsidRDefault="009C6633" w:rsidP="009C6633">
      <w:pPr>
        <w:autoSpaceDE w:val="0"/>
        <w:autoSpaceDN w:val="0"/>
        <w:adjustRightInd w:val="0"/>
        <w:jc w:val="center"/>
        <w:rPr>
          <w:rFonts w:ascii="細明體" w:eastAsia="細明體" w:hAnsi="Arial" w:cs="細明體"/>
          <w:i/>
          <w:color w:val="000000"/>
          <w:kern w:val="0"/>
          <w:sz w:val="20"/>
          <w:szCs w:val="20"/>
        </w:rPr>
      </w:pPr>
      <w:r w:rsidRPr="009C6633">
        <w:rPr>
          <w:rFonts w:ascii="細明體" w:eastAsia="細明體" w:hAnsi="Arial" w:cs="細明體"/>
          <w:i/>
          <w:color w:val="000000"/>
          <w:kern w:val="0"/>
          <w:sz w:val="20"/>
          <w:szCs w:val="20"/>
        </w:rPr>
        <w:t>(</w:t>
      </w:r>
      <w:r w:rsidRPr="009C6633">
        <w:rPr>
          <w:rFonts w:ascii="細明體" w:eastAsia="細明體" w:hAnsi="Arial" w:cs="細明體" w:hint="eastAsia"/>
          <w:i/>
          <w:color w:val="000000"/>
          <w:kern w:val="0"/>
          <w:sz w:val="20"/>
          <w:szCs w:val="20"/>
        </w:rPr>
        <w:t>於開曼群島註冊成立之有限公司</w:t>
      </w:r>
      <w:r w:rsidRPr="009C6633">
        <w:rPr>
          <w:rFonts w:ascii="細明體" w:eastAsia="細明體" w:hAnsi="Arial" w:cs="細明體"/>
          <w:i/>
          <w:color w:val="000000"/>
          <w:kern w:val="0"/>
          <w:sz w:val="20"/>
          <w:szCs w:val="20"/>
        </w:rPr>
        <w:t>)</w:t>
      </w:r>
    </w:p>
    <w:p w14:paraId="26B54096" w14:textId="2698DC95" w:rsidR="009C6633" w:rsidRPr="00397142" w:rsidRDefault="009C6633" w:rsidP="009C6633">
      <w:pPr>
        <w:autoSpaceDE w:val="0"/>
        <w:autoSpaceDN w:val="0"/>
        <w:adjustRightInd w:val="0"/>
        <w:jc w:val="center"/>
        <w:rPr>
          <w:rFonts w:ascii="細明體" w:eastAsia="細明體" w:hAnsi="Arial" w:cs="細明體"/>
          <w:color w:val="000000"/>
          <w:kern w:val="0"/>
          <w:szCs w:val="24"/>
        </w:rPr>
      </w:pPr>
      <w:r w:rsidRPr="009C6633">
        <w:rPr>
          <w:rFonts w:ascii="細明體" w:eastAsia="細明體" w:hAnsi="Arial" w:cs="細明體"/>
          <w:color w:val="000000"/>
          <w:kern w:val="0"/>
          <w:sz w:val="20"/>
          <w:szCs w:val="20"/>
        </w:rPr>
        <w:t xml:space="preserve"> </w:t>
      </w:r>
      <w:r w:rsidRPr="00397142">
        <w:rPr>
          <w:rFonts w:ascii="微軟正黑體" w:eastAsia="微軟正黑體" w:hAnsi="微軟正黑體" w:cs="Times New Roman"/>
          <w:b/>
          <w:color w:val="000000"/>
          <w:kern w:val="0"/>
          <w:szCs w:val="24"/>
        </w:rPr>
        <w:t>(</w:t>
      </w:r>
      <w:r w:rsidRPr="00397142">
        <w:rPr>
          <w:rFonts w:ascii="微軟正黑體" w:eastAsia="微軟正黑體" w:hAnsi="微軟正黑體" w:cs="Times New Roman" w:hint="eastAsia"/>
          <w:b/>
          <w:color w:val="000000"/>
          <w:kern w:val="0"/>
          <w:szCs w:val="24"/>
        </w:rPr>
        <w:t>股份代號</w:t>
      </w:r>
      <w:r w:rsidRPr="00397142">
        <w:rPr>
          <w:rFonts w:ascii="微軟正黑體" w:eastAsia="微軟正黑體" w:hAnsi="微軟正黑體" w:cs="Times New Roman"/>
          <w:b/>
          <w:color w:val="000000"/>
          <w:kern w:val="0"/>
          <w:szCs w:val="24"/>
        </w:rPr>
        <w:t xml:space="preserve"> : 2863)</w:t>
      </w:r>
    </w:p>
    <w:p w14:paraId="127B9289" w14:textId="7D96061A" w:rsidR="009C6633" w:rsidRPr="00397142" w:rsidRDefault="009C6633" w:rsidP="009C6633">
      <w:pPr>
        <w:autoSpaceDE w:val="0"/>
        <w:autoSpaceDN w:val="0"/>
        <w:adjustRightInd w:val="0"/>
        <w:jc w:val="center"/>
        <w:rPr>
          <w:rFonts w:asciiTheme="minorEastAsia" w:hAnsiTheme="minorEastAsia" w:cs="細明體"/>
          <w:b/>
          <w:color w:val="000000"/>
          <w:kern w:val="0"/>
          <w:sz w:val="32"/>
          <w:szCs w:val="32"/>
        </w:rPr>
      </w:pPr>
      <w:r w:rsidRPr="00397142">
        <w:rPr>
          <w:rFonts w:asciiTheme="minorEastAsia" w:hAnsiTheme="minorEastAsia" w:cs="細明體" w:hint="eastAsia"/>
          <w:b/>
          <w:color w:val="000000"/>
          <w:kern w:val="0"/>
          <w:sz w:val="32"/>
          <w:szCs w:val="32"/>
        </w:rPr>
        <w:t>董事會</w:t>
      </w:r>
      <w:r w:rsidR="00E54468" w:rsidRPr="00397142">
        <w:rPr>
          <w:rFonts w:asciiTheme="minorEastAsia" w:hAnsiTheme="minorEastAsia" w:cs="細明體" w:hint="eastAsia"/>
          <w:b/>
          <w:color w:val="000000"/>
          <w:kern w:val="0"/>
          <w:sz w:val="32"/>
          <w:szCs w:val="32"/>
        </w:rPr>
        <w:t>會議</w:t>
      </w:r>
      <w:r w:rsidRPr="00397142">
        <w:rPr>
          <w:rFonts w:asciiTheme="minorEastAsia" w:hAnsiTheme="minorEastAsia" w:cs="細明體" w:hint="eastAsia"/>
          <w:b/>
          <w:color w:val="000000"/>
          <w:kern w:val="0"/>
          <w:sz w:val="32"/>
          <w:szCs w:val="32"/>
        </w:rPr>
        <w:t>日期</w:t>
      </w:r>
    </w:p>
    <w:p w14:paraId="3CF2BF18" w14:textId="77777777" w:rsidR="009C6633" w:rsidRPr="009C6633" w:rsidRDefault="009C6633" w:rsidP="009C6633">
      <w:pPr>
        <w:autoSpaceDE w:val="0"/>
        <w:autoSpaceDN w:val="0"/>
        <w:adjustRightInd w:val="0"/>
        <w:jc w:val="center"/>
        <w:rPr>
          <w:rFonts w:ascii="細明體" w:eastAsia="細明體" w:hAnsi="Times New Roman" w:cs="細明體"/>
          <w:b/>
          <w:color w:val="000000"/>
          <w:kern w:val="0"/>
          <w:sz w:val="28"/>
          <w:szCs w:val="28"/>
        </w:rPr>
      </w:pPr>
    </w:p>
    <w:p w14:paraId="59622E58" w14:textId="30DBB813" w:rsidR="009C6633" w:rsidRDefault="009C6633" w:rsidP="00F43859">
      <w:pPr>
        <w:autoSpaceDE w:val="0"/>
        <w:autoSpaceDN w:val="0"/>
        <w:adjustRightInd w:val="0"/>
        <w:jc w:val="both"/>
        <w:rPr>
          <w:rFonts w:asciiTheme="minorEastAsia" w:hAnsiTheme="minorEastAsia" w:cs="新細明體"/>
          <w:color w:val="000000"/>
          <w:kern w:val="0"/>
          <w:szCs w:val="24"/>
        </w:rPr>
      </w:pPr>
      <w:r w:rsidRPr="00397142">
        <w:rPr>
          <w:rFonts w:asciiTheme="minorEastAsia" w:hAnsiTheme="minorEastAsia" w:cs="新細明體" w:hint="eastAsia"/>
          <w:color w:val="000000"/>
          <w:kern w:val="0"/>
          <w:szCs w:val="24"/>
        </w:rPr>
        <w:t>高豐集團控股有限公司（「</w:t>
      </w:r>
      <w:r w:rsidRPr="00397142">
        <w:rPr>
          <w:rFonts w:asciiTheme="minorEastAsia" w:hAnsiTheme="minorEastAsia" w:cs="新細明體" w:hint="eastAsia"/>
          <w:b/>
          <w:color w:val="000000"/>
          <w:kern w:val="0"/>
          <w:szCs w:val="24"/>
        </w:rPr>
        <w:t>本公司</w:t>
      </w:r>
      <w:r w:rsidRPr="00397142">
        <w:rPr>
          <w:rFonts w:asciiTheme="minorEastAsia" w:hAnsiTheme="minorEastAsia" w:cs="新細明體" w:hint="eastAsia"/>
          <w:color w:val="000000"/>
          <w:kern w:val="0"/>
          <w:szCs w:val="24"/>
        </w:rPr>
        <w:t>」）董事會（「</w:t>
      </w:r>
      <w:r w:rsidRPr="00397142">
        <w:rPr>
          <w:rFonts w:asciiTheme="minorEastAsia" w:hAnsiTheme="minorEastAsia" w:cs="新細明體" w:hint="eastAsia"/>
          <w:b/>
          <w:color w:val="000000"/>
          <w:kern w:val="0"/>
          <w:szCs w:val="24"/>
        </w:rPr>
        <w:t>董事會</w:t>
      </w:r>
      <w:r w:rsidRPr="00397142">
        <w:rPr>
          <w:rFonts w:asciiTheme="minorEastAsia" w:hAnsiTheme="minorEastAsia" w:cs="新細明體" w:hint="eastAsia"/>
          <w:color w:val="000000"/>
          <w:kern w:val="0"/>
          <w:szCs w:val="24"/>
        </w:rPr>
        <w:t>」）</w:t>
      </w:r>
      <w:r w:rsidR="007C2CDB" w:rsidRPr="00397142">
        <w:rPr>
          <w:rFonts w:asciiTheme="minorEastAsia" w:hAnsiTheme="minorEastAsia" w:cs="新細明體" w:hint="eastAsia"/>
          <w:color w:val="000000"/>
          <w:kern w:val="0"/>
          <w:szCs w:val="24"/>
        </w:rPr>
        <w:t>謹此</w:t>
      </w:r>
      <w:r w:rsidRPr="00397142">
        <w:rPr>
          <w:rFonts w:asciiTheme="minorEastAsia" w:hAnsiTheme="minorEastAsia" w:cs="新細明體" w:hint="eastAsia"/>
          <w:color w:val="000000"/>
          <w:kern w:val="0"/>
          <w:szCs w:val="24"/>
        </w:rPr>
        <w:t>宣布，本公司將於二零一</w:t>
      </w:r>
      <w:r w:rsidR="00157DDE" w:rsidRPr="00397142">
        <w:rPr>
          <w:rFonts w:asciiTheme="minorEastAsia" w:hAnsiTheme="minorEastAsia" w:cs="新細明體" w:hint="eastAsia"/>
          <w:color w:val="000000"/>
          <w:kern w:val="0"/>
          <w:szCs w:val="24"/>
        </w:rPr>
        <w:t>九</w:t>
      </w:r>
      <w:r w:rsidRPr="00397142">
        <w:rPr>
          <w:rFonts w:asciiTheme="minorEastAsia" w:hAnsiTheme="minorEastAsia" w:cs="新細明體" w:hint="eastAsia"/>
          <w:color w:val="000000"/>
          <w:kern w:val="0"/>
          <w:szCs w:val="24"/>
        </w:rPr>
        <w:t>年十二月十</w:t>
      </w:r>
      <w:r w:rsidR="00B123C5" w:rsidRPr="00397142">
        <w:rPr>
          <w:rFonts w:asciiTheme="minorEastAsia" w:hAnsiTheme="minorEastAsia" w:cs="新細明體" w:hint="eastAsia"/>
          <w:color w:val="000000"/>
          <w:kern w:val="0"/>
          <w:szCs w:val="24"/>
        </w:rPr>
        <w:t>八</w:t>
      </w:r>
      <w:r w:rsidRPr="00397142">
        <w:rPr>
          <w:rFonts w:asciiTheme="minorEastAsia" w:hAnsiTheme="minorEastAsia" w:cs="新細明體" w:hint="eastAsia"/>
          <w:color w:val="000000"/>
          <w:kern w:val="0"/>
          <w:szCs w:val="24"/>
        </w:rPr>
        <w:t>日（星期</w:t>
      </w:r>
      <w:r w:rsidR="00B123C5" w:rsidRPr="00397142">
        <w:rPr>
          <w:rFonts w:asciiTheme="minorEastAsia" w:hAnsiTheme="minorEastAsia" w:cs="新細明體" w:hint="eastAsia"/>
          <w:color w:val="000000"/>
          <w:kern w:val="0"/>
          <w:szCs w:val="24"/>
        </w:rPr>
        <w:t>三</w:t>
      </w:r>
      <w:r w:rsidRPr="00397142">
        <w:rPr>
          <w:rFonts w:asciiTheme="minorEastAsia" w:hAnsiTheme="minorEastAsia" w:cs="新細明體" w:hint="eastAsia"/>
          <w:color w:val="000000"/>
          <w:kern w:val="0"/>
          <w:szCs w:val="24"/>
        </w:rPr>
        <w:t>）舉行董事會會議，藉以（其中包括）</w:t>
      </w:r>
      <w:proofErr w:type="gramStart"/>
      <w:r w:rsidRPr="00397142">
        <w:rPr>
          <w:rFonts w:asciiTheme="minorEastAsia" w:hAnsiTheme="minorEastAsia" w:cs="新細明體" w:hint="eastAsia"/>
          <w:color w:val="000000"/>
          <w:kern w:val="0"/>
          <w:szCs w:val="24"/>
        </w:rPr>
        <w:t>批准刊發本公司</w:t>
      </w:r>
      <w:proofErr w:type="gramEnd"/>
      <w:r w:rsidRPr="00397142">
        <w:rPr>
          <w:rFonts w:asciiTheme="minorEastAsia" w:hAnsiTheme="minorEastAsia" w:cs="新細明體" w:hint="eastAsia"/>
          <w:color w:val="000000"/>
          <w:kern w:val="0"/>
          <w:szCs w:val="24"/>
        </w:rPr>
        <w:t>及其附屬公司截至二零一</w:t>
      </w:r>
      <w:r w:rsidR="00157DDE" w:rsidRPr="00397142">
        <w:rPr>
          <w:rFonts w:asciiTheme="minorEastAsia" w:hAnsiTheme="minorEastAsia" w:cs="新細明體" w:hint="eastAsia"/>
          <w:color w:val="000000"/>
          <w:kern w:val="0"/>
          <w:szCs w:val="24"/>
        </w:rPr>
        <w:t>九</w:t>
      </w:r>
      <w:r w:rsidRPr="00397142">
        <w:rPr>
          <w:rFonts w:asciiTheme="minorEastAsia" w:hAnsiTheme="minorEastAsia" w:cs="新細明體" w:hint="eastAsia"/>
          <w:color w:val="000000"/>
          <w:kern w:val="0"/>
          <w:szCs w:val="24"/>
        </w:rPr>
        <w:t>年九月三十日</w:t>
      </w:r>
      <w:proofErr w:type="gramStart"/>
      <w:r w:rsidRPr="00397142">
        <w:rPr>
          <w:rFonts w:asciiTheme="minorEastAsia" w:hAnsiTheme="minorEastAsia" w:cs="新細明體" w:hint="eastAsia"/>
          <w:color w:val="000000"/>
          <w:kern w:val="0"/>
          <w:szCs w:val="24"/>
        </w:rPr>
        <w:t>止</w:t>
      </w:r>
      <w:proofErr w:type="gramEnd"/>
      <w:r w:rsidR="007C2CDB" w:rsidRPr="00397142">
        <w:rPr>
          <w:rFonts w:asciiTheme="minorEastAsia" w:hAnsiTheme="minorEastAsia" w:cs="新細明體" w:hint="eastAsia"/>
          <w:color w:val="000000"/>
          <w:kern w:val="0"/>
          <w:szCs w:val="24"/>
        </w:rPr>
        <w:t>年度</w:t>
      </w:r>
      <w:r w:rsidRPr="00397142">
        <w:rPr>
          <w:rFonts w:asciiTheme="minorEastAsia" w:hAnsiTheme="minorEastAsia" w:cs="新細明體" w:hint="eastAsia"/>
          <w:color w:val="000000"/>
          <w:kern w:val="0"/>
          <w:szCs w:val="24"/>
        </w:rPr>
        <w:t>之年</w:t>
      </w:r>
      <w:r w:rsidR="007C2CDB" w:rsidRPr="00397142">
        <w:rPr>
          <w:rFonts w:asciiTheme="minorEastAsia" w:hAnsiTheme="minorEastAsia" w:cs="新細明體" w:hint="eastAsia"/>
          <w:color w:val="000000"/>
          <w:kern w:val="0"/>
          <w:szCs w:val="24"/>
        </w:rPr>
        <w:t>度</w:t>
      </w:r>
      <w:r w:rsidRPr="00397142">
        <w:rPr>
          <w:rFonts w:asciiTheme="minorEastAsia" w:hAnsiTheme="minorEastAsia" w:cs="新細明體" w:hint="eastAsia"/>
          <w:color w:val="000000"/>
          <w:kern w:val="0"/>
          <w:szCs w:val="24"/>
        </w:rPr>
        <w:t>業績</w:t>
      </w:r>
      <w:r w:rsidR="007C2CDB" w:rsidRPr="00397142">
        <w:rPr>
          <w:rFonts w:asciiTheme="minorEastAsia" w:hAnsiTheme="minorEastAsia" w:cs="新細明體" w:hint="eastAsia"/>
          <w:color w:val="000000"/>
          <w:kern w:val="0"/>
          <w:szCs w:val="24"/>
        </w:rPr>
        <w:t>公告</w:t>
      </w:r>
      <w:r w:rsidRPr="00397142">
        <w:rPr>
          <w:rFonts w:asciiTheme="minorEastAsia" w:hAnsiTheme="minorEastAsia" w:cs="新細明體" w:hint="eastAsia"/>
          <w:color w:val="000000"/>
          <w:kern w:val="0"/>
          <w:szCs w:val="24"/>
        </w:rPr>
        <w:t>，以及考慮</w:t>
      </w:r>
      <w:r w:rsidR="007C2CDB" w:rsidRPr="00397142">
        <w:rPr>
          <w:rFonts w:asciiTheme="minorEastAsia" w:hAnsiTheme="minorEastAsia" w:cs="新細明體" w:hint="eastAsia"/>
          <w:color w:val="000000"/>
          <w:kern w:val="0"/>
          <w:szCs w:val="24"/>
        </w:rPr>
        <w:t>會否</w:t>
      </w:r>
      <w:r w:rsidRPr="00397142">
        <w:rPr>
          <w:rFonts w:asciiTheme="minorEastAsia" w:hAnsiTheme="minorEastAsia" w:cs="新細明體" w:hint="eastAsia"/>
          <w:color w:val="000000"/>
          <w:kern w:val="0"/>
          <w:szCs w:val="24"/>
        </w:rPr>
        <w:t>建議派發</w:t>
      </w:r>
      <w:r w:rsidR="007C2CDB" w:rsidRPr="00397142">
        <w:rPr>
          <w:rFonts w:asciiTheme="minorEastAsia" w:hAnsiTheme="minorEastAsia" w:cs="新細明體" w:hint="eastAsia"/>
          <w:color w:val="000000"/>
          <w:kern w:val="0"/>
          <w:szCs w:val="24"/>
        </w:rPr>
        <w:t>末期</w:t>
      </w:r>
      <w:r w:rsidRPr="00397142">
        <w:rPr>
          <w:rFonts w:asciiTheme="minorEastAsia" w:hAnsiTheme="minorEastAsia" w:cs="新細明體" w:hint="eastAsia"/>
          <w:color w:val="000000"/>
          <w:kern w:val="0"/>
          <w:szCs w:val="24"/>
        </w:rPr>
        <w:t>股息。</w:t>
      </w:r>
    </w:p>
    <w:p w14:paraId="78317755" w14:textId="1CBBEE31" w:rsidR="00397142" w:rsidRDefault="00397142" w:rsidP="00F43859">
      <w:pPr>
        <w:autoSpaceDE w:val="0"/>
        <w:autoSpaceDN w:val="0"/>
        <w:adjustRightInd w:val="0"/>
        <w:jc w:val="both"/>
        <w:rPr>
          <w:rFonts w:asciiTheme="minorEastAsia" w:hAnsiTheme="minorEastAsia" w:cs="新細明體"/>
          <w:color w:val="000000"/>
          <w:kern w:val="0"/>
          <w:szCs w:val="24"/>
        </w:rPr>
      </w:pPr>
    </w:p>
    <w:p w14:paraId="70ADA072" w14:textId="4FF11CAA" w:rsidR="00397142" w:rsidRDefault="00397142" w:rsidP="00F43859">
      <w:pPr>
        <w:autoSpaceDE w:val="0"/>
        <w:autoSpaceDN w:val="0"/>
        <w:adjustRightInd w:val="0"/>
        <w:jc w:val="both"/>
        <w:rPr>
          <w:rFonts w:asciiTheme="minorEastAsia" w:hAnsiTheme="minorEastAsia" w:cs="新細明體"/>
          <w:color w:val="000000"/>
          <w:kern w:val="0"/>
          <w:szCs w:val="24"/>
        </w:rPr>
      </w:pPr>
    </w:p>
    <w:p w14:paraId="6FE58B48" w14:textId="541D4E14" w:rsidR="00397142" w:rsidRDefault="00397142" w:rsidP="00F43859">
      <w:pPr>
        <w:autoSpaceDE w:val="0"/>
        <w:autoSpaceDN w:val="0"/>
        <w:adjustRightInd w:val="0"/>
        <w:jc w:val="both"/>
        <w:rPr>
          <w:rFonts w:asciiTheme="minorEastAsia" w:hAnsiTheme="minorEastAsia" w:cs="新細明體"/>
          <w:color w:val="000000"/>
          <w:kern w:val="0"/>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7"/>
      </w:tblGrid>
      <w:tr w:rsidR="00397142" w14:paraId="1F91A1E4" w14:textId="77777777" w:rsidTr="006E7992">
        <w:tc>
          <w:tcPr>
            <w:tcW w:w="3257" w:type="dxa"/>
          </w:tcPr>
          <w:p w14:paraId="402A1183" w14:textId="77777777" w:rsidR="00397142" w:rsidRDefault="00397142" w:rsidP="00F43859">
            <w:pPr>
              <w:autoSpaceDE w:val="0"/>
              <w:autoSpaceDN w:val="0"/>
              <w:adjustRightInd w:val="0"/>
              <w:jc w:val="both"/>
              <w:rPr>
                <w:rFonts w:asciiTheme="minorEastAsia" w:hAnsiTheme="minorEastAsia" w:cs="新細明體"/>
                <w:color w:val="000000"/>
                <w:kern w:val="0"/>
                <w:szCs w:val="24"/>
              </w:rPr>
            </w:pPr>
          </w:p>
        </w:tc>
        <w:tc>
          <w:tcPr>
            <w:tcW w:w="3257" w:type="dxa"/>
          </w:tcPr>
          <w:p w14:paraId="28EE94CD" w14:textId="77777777" w:rsidR="00397142" w:rsidRDefault="00397142" w:rsidP="00F43859">
            <w:pPr>
              <w:autoSpaceDE w:val="0"/>
              <w:autoSpaceDN w:val="0"/>
              <w:adjustRightInd w:val="0"/>
              <w:jc w:val="both"/>
              <w:rPr>
                <w:rFonts w:asciiTheme="minorEastAsia" w:hAnsiTheme="minorEastAsia" w:cs="新細明體"/>
                <w:color w:val="000000"/>
                <w:kern w:val="0"/>
                <w:szCs w:val="24"/>
              </w:rPr>
            </w:pPr>
          </w:p>
        </w:tc>
        <w:tc>
          <w:tcPr>
            <w:tcW w:w="3257" w:type="dxa"/>
            <w:vAlign w:val="bottom"/>
          </w:tcPr>
          <w:p w14:paraId="63CF3784" w14:textId="47428F0F" w:rsidR="00397142" w:rsidRDefault="00397142" w:rsidP="00397142">
            <w:pPr>
              <w:autoSpaceDE w:val="0"/>
              <w:autoSpaceDN w:val="0"/>
              <w:adjustRightInd w:val="0"/>
              <w:jc w:val="center"/>
              <w:rPr>
                <w:rFonts w:asciiTheme="minorEastAsia" w:hAnsiTheme="minorEastAsia" w:cs="新細明體"/>
                <w:color w:val="000000"/>
                <w:kern w:val="0"/>
                <w:szCs w:val="24"/>
              </w:rPr>
            </w:pPr>
            <w:r w:rsidRPr="00397142">
              <w:rPr>
                <w:rFonts w:asciiTheme="minorEastAsia" w:hAnsiTheme="minorEastAsia" w:cs="Times New Roman" w:hint="eastAsia"/>
                <w:szCs w:val="24"/>
              </w:rPr>
              <w:t>承董事會命</w:t>
            </w:r>
          </w:p>
        </w:tc>
      </w:tr>
      <w:tr w:rsidR="00397142" w14:paraId="45E43285" w14:textId="77777777" w:rsidTr="006E7992">
        <w:tc>
          <w:tcPr>
            <w:tcW w:w="3257" w:type="dxa"/>
          </w:tcPr>
          <w:p w14:paraId="30FC60A0" w14:textId="77777777" w:rsidR="00397142" w:rsidRDefault="00397142" w:rsidP="00F43859">
            <w:pPr>
              <w:autoSpaceDE w:val="0"/>
              <w:autoSpaceDN w:val="0"/>
              <w:adjustRightInd w:val="0"/>
              <w:jc w:val="both"/>
              <w:rPr>
                <w:rFonts w:asciiTheme="minorEastAsia" w:hAnsiTheme="minorEastAsia" w:cs="新細明體"/>
                <w:color w:val="000000"/>
                <w:kern w:val="0"/>
                <w:szCs w:val="24"/>
              </w:rPr>
            </w:pPr>
          </w:p>
        </w:tc>
        <w:tc>
          <w:tcPr>
            <w:tcW w:w="3257" w:type="dxa"/>
          </w:tcPr>
          <w:p w14:paraId="5D13A7D3" w14:textId="77777777" w:rsidR="00397142" w:rsidRDefault="00397142" w:rsidP="00F43859">
            <w:pPr>
              <w:autoSpaceDE w:val="0"/>
              <w:autoSpaceDN w:val="0"/>
              <w:adjustRightInd w:val="0"/>
              <w:jc w:val="both"/>
              <w:rPr>
                <w:rFonts w:asciiTheme="minorEastAsia" w:hAnsiTheme="minorEastAsia" w:cs="新細明體"/>
                <w:color w:val="000000"/>
                <w:kern w:val="0"/>
                <w:szCs w:val="24"/>
              </w:rPr>
            </w:pPr>
          </w:p>
        </w:tc>
        <w:tc>
          <w:tcPr>
            <w:tcW w:w="3257" w:type="dxa"/>
            <w:vAlign w:val="bottom"/>
          </w:tcPr>
          <w:p w14:paraId="561A315A" w14:textId="7D101C74" w:rsidR="00397142" w:rsidRDefault="00397142" w:rsidP="00397142">
            <w:pPr>
              <w:autoSpaceDE w:val="0"/>
              <w:autoSpaceDN w:val="0"/>
              <w:adjustRightInd w:val="0"/>
              <w:jc w:val="center"/>
              <w:rPr>
                <w:rFonts w:asciiTheme="minorEastAsia" w:hAnsiTheme="minorEastAsia" w:cs="新細明體"/>
                <w:color w:val="000000"/>
                <w:kern w:val="0"/>
                <w:szCs w:val="24"/>
              </w:rPr>
            </w:pPr>
            <w:r w:rsidRPr="00397142">
              <w:rPr>
                <w:rFonts w:ascii="微軟正黑體" w:eastAsia="微軟正黑體" w:hAnsi="微軟正黑體" w:cs="微軟正黑體" w:hint="eastAsia"/>
                <w:b/>
                <w:szCs w:val="24"/>
              </w:rPr>
              <w:t>高豐集團控股有限公司</w:t>
            </w:r>
          </w:p>
        </w:tc>
      </w:tr>
      <w:tr w:rsidR="00397142" w14:paraId="3529B258" w14:textId="77777777" w:rsidTr="006E7992">
        <w:tc>
          <w:tcPr>
            <w:tcW w:w="3257" w:type="dxa"/>
          </w:tcPr>
          <w:p w14:paraId="5E72F693" w14:textId="77777777" w:rsidR="00397142" w:rsidRDefault="00397142" w:rsidP="00F43859">
            <w:pPr>
              <w:autoSpaceDE w:val="0"/>
              <w:autoSpaceDN w:val="0"/>
              <w:adjustRightInd w:val="0"/>
              <w:jc w:val="both"/>
              <w:rPr>
                <w:rFonts w:asciiTheme="minorEastAsia" w:hAnsiTheme="minorEastAsia" w:cs="新細明體"/>
                <w:color w:val="000000"/>
                <w:kern w:val="0"/>
                <w:szCs w:val="24"/>
              </w:rPr>
            </w:pPr>
          </w:p>
        </w:tc>
        <w:tc>
          <w:tcPr>
            <w:tcW w:w="3257" w:type="dxa"/>
          </w:tcPr>
          <w:p w14:paraId="7B6A5292" w14:textId="77777777" w:rsidR="00397142" w:rsidRDefault="00397142" w:rsidP="00F43859">
            <w:pPr>
              <w:autoSpaceDE w:val="0"/>
              <w:autoSpaceDN w:val="0"/>
              <w:adjustRightInd w:val="0"/>
              <w:jc w:val="both"/>
              <w:rPr>
                <w:rFonts w:asciiTheme="minorEastAsia" w:hAnsiTheme="minorEastAsia" w:cs="新細明體"/>
                <w:color w:val="000000"/>
                <w:kern w:val="0"/>
                <w:szCs w:val="24"/>
              </w:rPr>
            </w:pPr>
          </w:p>
        </w:tc>
        <w:tc>
          <w:tcPr>
            <w:tcW w:w="3257" w:type="dxa"/>
            <w:vAlign w:val="bottom"/>
          </w:tcPr>
          <w:p w14:paraId="38EE9DD4" w14:textId="6F6C7B0B" w:rsidR="00397142" w:rsidRDefault="00397142" w:rsidP="00397142">
            <w:pPr>
              <w:autoSpaceDE w:val="0"/>
              <w:autoSpaceDN w:val="0"/>
              <w:adjustRightInd w:val="0"/>
              <w:jc w:val="center"/>
              <w:rPr>
                <w:rFonts w:asciiTheme="minorEastAsia" w:hAnsiTheme="minorEastAsia" w:cs="新細明體"/>
                <w:color w:val="000000"/>
                <w:kern w:val="0"/>
                <w:szCs w:val="24"/>
              </w:rPr>
            </w:pPr>
            <w:r w:rsidRPr="00397142">
              <w:rPr>
                <w:rFonts w:asciiTheme="minorEastAsia" w:hAnsiTheme="minorEastAsia" w:hint="eastAsia"/>
                <w:szCs w:val="24"/>
              </w:rPr>
              <w:t>執行董事</w:t>
            </w:r>
          </w:p>
        </w:tc>
      </w:tr>
      <w:tr w:rsidR="00397142" w14:paraId="5AB53D26" w14:textId="77777777" w:rsidTr="006E7992">
        <w:tc>
          <w:tcPr>
            <w:tcW w:w="3257" w:type="dxa"/>
          </w:tcPr>
          <w:p w14:paraId="1BABBC21" w14:textId="77777777" w:rsidR="00397142" w:rsidRDefault="00397142" w:rsidP="00F43859">
            <w:pPr>
              <w:autoSpaceDE w:val="0"/>
              <w:autoSpaceDN w:val="0"/>
              <w:adjustRightInd w:val="0"/>
              <w:jc w:val="both"/>
              <w:rPr>
                <w:rFonts w:asciiTheme="minorEastAsia" w:hAnsiTheme="minorEastAsia" w:cs="新細明體"/>
                <w:color w:val="000000"/>
                <w:kern w:val="0"/>
                <w:szCs w:val="24"/>
              </w:rPr>
            </w:pPr>
          </w:p>
        </w:tc>
        <w:tc>
          <w:tcPr>
            <w:tcW w:w="3257" w:type="dxa"/>
          </w:tcPr>
          <w:p w14:paraId="265CEF85" w14:textId="77777777" w:rsidR="00397142" w:rsidRDefault="00397142" w:rsidP="00F43859">
            <w:pPr>
              <w:autoSpaceDE w:val="0"/>
              <w:autoSpaceDN w:val="0"/>
              <w:adjustRightInd w:val="0"/>
              <w:jc w:val="both"/>
              <w:rPr>
                <w:rFonts w:asciiTheme="minorEastAsia" w:hAnsiTheme="minorEastAsia" w:cs="新細明體"/>
                <w:color w:val="000000"/>
                <w:kern w:val="0"/>
                <w:szCs w:val="24"/>
              </w:rPr>
            </w:pPr>
          </w:p>
        </w:tc>
        <w:tc>
          <w:tcPr>
            <w:tcW w:w="3257" w:type="dxa"/>
            <w:vAlign w:val="bottom"/>
          </w:tcPr>
          <w:p w14:paraId="565D7744" w14:textId="33FCDCD4" w:rsidR="00397142" w:rsidRDefault="00397142" w:rsidP="00397142">
            <w:pPr>
              <w:autoSpaceDE w:val="0"/>
              <w:autoSpaceDN w:val="0"/>
              <w:adjustRightInd w:val="0"/>
              <w:jc w:val="center"/>
              <w:rPr>
                <w:rFonts w:asciiTheme="minorEastAsia" w:hAnsiTheme="minorEastAsia" w:cs="新細明體"/>
                <w:color w:val="000000"/>
                <w:kern w:val="0"/>
                <w:szCs w:val="24"/>
              </w:rPr>
            </w:pPr>
            <w:r w:rsidRPr="00397142">
              <w:rPr>
                <w:rFonts w:asciiTheme="minorEastAsia" w:hAnsiTheme="minorEastAsia" w:hint="eastAsia"/>
                <w:szCs w:val="24"/>
              </w:rPr>
              <w:t>高浚</w:t>
            </w:r>
            <w:proofErr w:type="gramStart"/>
            <w:r w:rsidRPr="00397142">
              <w:rPr>
                <w:rFonts w:asciiTheme="minorEastAsia" w:hAnsiTheme="minorEastAsia" w:hint="eastAsia"/>
                <w:szCs w:val="24"/>
              </w:rPr>
              <w:t>晞</w:t>
            </w:r>
            <w:proofErr w:type="gramEnd"/>
          </w:p>
        </w:tc>
      </w:tr>
    </w:tbl>
    <w:p w14:paraId="0349381A" w14:textId="77777777" w:rsidR="00397142" w:rsidRPr="00397142" w:rsidRDefault="00397142" w:rsidP="00F43859">
      <w:pPr>
        <w:autoSpaceDE w:val="0"/>
        <w:autoSpaceDN w:val="0"/>
        <w:adjustRightInd w:val="0"/>
        <w:jc w:val="both"/>
        <w:rPr>
          <w:rFonts w:asciiTheme="minorEastAsia" w:hAnsiTheme="minorEastAsia" w:cs="新細明體"/>
          <w:color w:val="000000"/>
          <w:kern w:val="0"/>
          <w:szCs w:val="24"/>
        </w:rPr>
      </w:pPr>
    </w:p>
    <w:p w14:paraId="7A3FBDEA" w14:textId="15F3FD3F" w:rsidR="009C6633" w:rsidRPr="00397142" w:rsidRDefault="009C6633" w:rsidP="00397142">
      <w:pPr>
        <w:jc w:val="both"/>
        <w:rPr>
          <w:rFonts w:asciiTheme="minorEastAsia" w:hAnsiTheme="minorEastAsia" w:cs="Times New Roman"/>
          <w:szCs w:val="24"/>
        </w:rPr>
      </w:pPr>
      <w:r w:rsidRPr="00397142">
        <w:rPr>
          <w:rFonts w:asciiTheme="minorEastAsia" w:hAnsiTheme="minorEastAsia" w:cs="Times New Roman" w:hint="eastAsia"/>
          <w:szCs w:val="24"/>
        </w:rPr>
        <w:t>香港，二零一</w:t>
      </w:r>
      <w:r w:rsidR="00157DDE" w:rsidRPr="00397142">
        <w:rPr>
          <w:rFonts w:asciiTheme="minorEastAsia" w:hAnsiTheme="minorEastAsia" w:cs="Times New Roman" w:hint="eastAsia"/>
          <w:szCs w:val="24"/>
        </w:rPr>
        <w:t>九</w:t>
      </w:r>
      <w:r w:rsidRPr="00397142">
        <w:rPr>
          <w:rFonts w:asciiTheme="minorEastAsia" w:hAnsiTheme="minorEastAsia" w:cs="Times New Roman" w:hint="eastAsia"/>
          <w:szCs w:val="24"/>
        </w:rPr>
        <w:t>年十</w:t>
      </w:r>
      <w:r w:rsidR="007F37B7" w:rsidRPr="00397142">
        <w:rPr>
          <w:rFonts w:asciiTheme="minorEastAsia" w:hAnsiTheme="minorEastAsia" w:cs="Times New Roman" w:hint="eastAsia"/>
          <w:szCs w:val="24"/>
        </w:rPr>
        <w:t>二</w:t>
      </w:r>
      <w:r w:rsidRPr="00397142">
        <w:rPr>
          <w:rFonts w:asciiTheme="minorEastAsia" w:hAnsiTheme="minorEastAsia" w:cs="Times New Roman" w:hint="eastAsia"/>
          <w:szCs w:val="24"/>
        </w:rPr>
        <w:t>月</w:t>
      </w:r>
      <w:r w:rsidR="00E85742" w:rsidRPr="001A7066">
        <w:rPr>
          <w:rFonts w:asciiTheme="minorEastAsia" w:hAnsiTheme="minorEastAsia" w:cs="Times New Roman" w:hint="eastAsia"/>
          <w:szCs w:val="24"/>
        </w:rPr>
        <w:t>六</w:t>
      </w:r>
      <w:r w:rsidRPr="00397142">
        <w:rPr>
          <w:rFonts w:asciiTheme="minorEastAsia" w:hAnsiTheme="minorEastAsia" w:cs="Times New Roman" w:hint="eastAsia"/>
          <w:szCs w:val="24"/>
        </w:rPr>
        <w:t>日</w:t>
      </w:r>
    </w:p>
    <w:p w14:paraId="2A410B67" w14:textId="77777777" w:rsidR="009C6633" w:rsidRPr="00C85298" w:rsidRDefault="009C6633" w:rsidP="00397142">
      <w:pPr>
        <w:jc w:val="both"/>
        <w:rPr>
          <w:rFonts w:ascii="SimSun" w:cs="SimSun"/>
          <w:kern w:val="0"/>
          <w:sz w:val="23"/>
          <w:szCs w:val="23"/>
        </w:rPr>
      </w:pPr>
    </w:p>
    <w:p w14:paraId="2C13D9DC" w14:textId="77777777" w:rsidR="00C85298" w:rsidRPr="00397142" w:rsidRDefault="00C85298" w:rsidP="00C85298">
      <w:pPr>
        <w:jc w:val="both"/>
        <w:rPr>
          <w:rFonts w:asciiTheme="minorEastAsia" w:hAnsiTheme="minorEastAsia" w:cs="Times New Roman"/>
          <w:i/>
          <w:szCs w:val="24"/>
        </w:rPr>
      </w:pPr>
      <w:r w:rsidRPr="00BB23DD">
        <w:rPr>
          <w:rFonts w:asciiTheme="minorEastAsia" w:hAnsiTheme="minorEastAsia" w:cs="Times New Roman" w:hint="eastAsia"/>
          <w:i/>
          <w:szCs w:val="24"/>
        </w:rPr>
        <w:t>於本公告日期，執行董事為</w:t>
      </w:r>
      <w:r w:rsidRPr="00397142">
        <w:rPr>
          <w:rFonts w:asciiTheme="minorEastAsia" w:hAnsiTheme="minorEastAsia" w:cs="Times New Roman"/>
          <w:i/>
          <w:szCs w:val="24"/>
        </w:rPr>
        <w:t>高浚</w:t>
      </w:r>
      <w:proofErr w:type="gramStart"/>
      <w:r w:rsidRPr="00397142">
        <w:rPr>
          <w:rFonts w:asciiTheme="minorEastAsia" w:hAnsiTheme="minorEastAsia" w:cs="Times New Roman"/>
          <w:i/>
          <w:szCs w:val="24"/>
        </w:rPr>
        <w:t>晞</w:t>
      </w:r>
      <w:proofErr w:type="gramEnd"/>
      <w:r w:rsidRPr="00397142">
        <w:rPr>
          <w:rFonts w:asciiTheme="minorEastAsia" w:hAnsiTheme="minorEastAsia" w:cs="Times New Roman"/>
          <w:i/>
          <w:szCs w:val="24"/>
        </w:rPr>
        <w:t>先生及李嘉輝先生；非執行董事為翁安華先生及黃卓慧女士及獨立非執行董事為陳祖澤先生、陳永輝先生及楊懷隆先生</w:t>
      </w:r>
      <w:r w:rsidRPr="00397142">
        <w:rPr>
          <w:rFonts w:asciiTheme="minorEastAsia" w:hAnsiTheme="minorEastAsia" w:cs="Times New Roman" w:hint="eastAsia"/>
          <w:i/>
          <w:szCs w:val="24"/>
        </w:rPr>
        <w:t>。</w:t>
      </w:r>
    </w:p>
    <w:p w14:paraId="06A10C81" w14:textId="77777777" w:rsidR="00D4371C" w:rsidRPr="009C6633" w:rsidRDefault="00D4371C" w:rsidP="00D4371C">
      <w:pPr>
        <w:pStyle w:val="Default"/>
        <w:rPr>
          <w:i/>
          <w:color w:val="auto"/>
        </w:rPr>
      </w:pPr>
    </w:p>
    <w:sectPr w:rsidR="00D4371C" w:rsidRPr="009C6633" w:rsidSect="008E3CF4">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BEB8" w14:textId="77777777" w:rsidR="00701B62" w:rsidRDefault="00701B62" w:rsidP="00D4371C">
      <w:r>
        <w:separator/>
      </w:r>
    </w:p>
  </w:endnote>
  <w:endnote w:type="continuationSeparator" w:id="0">
    <w:p w14:paraId="54367648" w14:textId="77777777" w:rsidR="00701B62" w:rsidRDefault="00701B62" w:rsidP="00D4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AB87" w14:textId="77777777" w:rsidR="00701B62" w:rsidRDefault="00701B62" w:rsidP="00D4371C">
      <w:r>
        <w:separator/>
      </w:r>
    </w:p>
  </w:footnote>
  <w:footnote w:type="continuationSeparator" w:id="0">
    <w:p w14:paraId="6244E9FC" w14:textId="77777777" w:rsidR="00701B62" w:rsidRDefault="00701B62" w:rsidP="00D43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D1"/>
    <w:rsid w:val="00087B74"/>
    <w:rsid w:val="000B25D1"/>
    <w:rsid w:val="000F1BA6"/>
    <w:rsid w:val="00157DDE"/>
    <w:rsid w:val="001A05B8"/>
    <w:rsid w:val="001A7066"/>
    <w:rsid w:val="001C440C"/>
    <w:rsid w:val="00397142"/>
    <w:rsid w:val="004026E0"/>
    <w:rsid w:val="00445956"/>
    <w:rsid w:val="0045430F"/>
    <w:rsid w:val="004E3E1F"/>
    <w:rsid w:val="006E7992"/>
    <w:rsid w:val="00701B62"/>
    <w:rsid w:val="0074775C"/>
    <w:rsid w:val="007733B9"/>
    <w:rsid w:val="00774FF4"/>
    <w:rsid w:val="007C2CDB"/>
    <w:rsid w:val="007D5782"/>
    <w:rsid w:val="007F37B7"/>
    <w:rsid w:val="008E3CF4"/>
    <w:rsid w:val="009606CF"/>
    <w:rsid w:val="009C6633"/>
    <w:rsid w:val="00A212FF"/>
    <w:rsid w:val="00B123C5"/>
    <w:rsid w:val="00B658F1"/>
    <w:rsid w:val="00C73B3C"/>
    <w:rsid w:val="00C85298"/>
    <w:rsid w:val="00CF1DE3"/>
    <w:rsid w:val="00D4371C"/>
    <w:rsid w:val="00E51352"/>
    <w:rsid w:val="00E54468"/>
    <w:rsid w:val="00E61DC7"/>
    <w:rsid w:val="00E85742"/>
    <w:rsid w:val="00F43859"/>
    <w:rsid w:val="00FA5D59"/>
    <w:rsid w:val="00FB4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EE4FF"/>
  <w15:chartTrackingRefBased/>
  <w15:docId w15:val="{CE45D5A3-C188-4A5C-BC43-AB2FF701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71C"/>
    <w:pPr>
      <w:tabs>
        <w:tab w:val="center" w:pos="4153"/>
        <w:tab w:val="right" w:pos="8306"/>
      </w:tabs>
      <w:snapToGrid w:val="0"/>
    </w:pPr>
    <w:rPr>
      <w:sz w:val="20"/>
      <w:szCs w:val="20"/>
    </w:rPr>
  </w:style>
  <w:style w:type="character" w:customStyle="1" w:styleId="a4">
    <w:name w:val="頁首 字元"/>
    <w:basedOn w:val="a0"/>
    <w:link w:val="a3"/>
    <w:uiPriority w:val="99"/>
    <w:rsid w:val="00D4371C"/>
    <w:rPr>
      <w:sz w:val="20"/>
      <w:szCs w:val="20"/>
    </w:rPr>
  </w:style>
  <w:style w:type="paragraph" w:styleId="a5">
    <w:name w:val="footer"/>
    <w:basedOn w:val="a"/>
    <w:link w:val="a6"/>
    <w:uiPriority w:val="99"/>
    <w:unhideWhenUsed/>
    <w:rsid w:val="00D4371C"/>
    <w:pPr>
      <w:tabs>
        <w:tab w:val="center" w:pos="4153"/>
        <w:tab w:val="right" w:pos="8306"/>
      </w:tabs>
      <w:snapToGrid w:val="0"/>
    </w:pPr>
    <w:rPr>
      <w:sz w:val="20"/>
      <w:szCs w:val="20"/>
    </w:rPr>
  </w:style>
  <w:style w:type="character" w:customStyle="1" w:styleId="a6">
    <w:name w:val="頁尾 字元"/>
    <w:basedOn w:val="a0"/>
    <w:link w:val="a5"/>
    <w:uiPriority w:val="99"/>
    <w:rsid w:val="00D4371C"/>
    <w:rPr>
      <w:sz w:val="20"/>
      <w:szCs w:val="20"/>
    </w:rPr>
  </w:style>
  <w:style w:type="paragraph" w:customStyle="1" w:styleId="Default">
    <w:name w:val="Default"/>
    <w:rsid w:val="00D4371C"/>
    <w:pPr>
      <w:widowControl w:val="0"/>
      <w:autoSpaceDE w:val="0"/>
      <w:autoSpaceDN w:val="0"/>
      <w:adjustRightInd w:val="0"/>
    </w:pPr>
    <w:rPr>
      <w:rFonts w:ascii="Times New Roman" w:hAnsi="Times New Roman" w:cs="Times New Roman"/>
      <w:color w:val="000000"/>
      <w:kern w:val="0"/>
      <w:szCs w:val="24"/>
    </w:rPr>
  </w:style>
  <w:style w:type="table" w:styleId="a7">
    <w:name w:val="Table Grid"/>
    <w:basedOn w:val="a1"/>
    <w:uiPriority w:val="39"/>
    <w:rsid w:val="008E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4468"/>
    <w:rPr>
      <w:rFonts w:ascii="Segoe UI" w:hAnsi="Segoe UI" w:cs="Segoe UI"/>
      <w:sz w:val="18"/>
      <w:szCs w:val="18"/>
    </w:rPr>
  </w:style>
  <w:style w:type="character" w:customStyle="1" w:styleId="a9">
    <w:name w:val="註解方塊文字 字元"/>
    <w:basedOn w:val="a0"/>
    <w:link w:val="a8"/>
    <w:uiPriority w:val="99"/>
    <w:semiHidden/>
    <w:rsid w:val="00E54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dc:creator>
  <cp:keywords/>
  <dc:description/>
  <cp:lastModifiedBy>Peter Li</cp:lastModifiedBy>
  <cp:revision>20</cp:revision>
  <dcterms:created xsi:type="dcterms:W3CDTF">2018-11-29T06:12:00Z</dcterms:created>
  <dcterms:modified xsi:type="dcterms:W3CDTF">2019-12-06T06:24:00Z</dcterms:modified>
</cp:coreProperties>
</file>