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B0F7" w14:textId="77777777" w:rsidR="00D42CED" w:rsidRDefault="00D42CED" w:rsidP="00D42CED">
      <w:pPr>
        <w:autoSpaceDE w:val="0"/>
        <w:autoSpaceDN w:val="0"/>
        <w:adjustRightInd w:val="0"/>
        <w:jc w:val="both"/>
        <w:rPr>
          <w:rFonts w:ascii="AdvOT23ad15af+30" w:eastAsia="AdvOT23ad15af+30" w:cs="AdvOT23ad15af+30" w:hint="eastAsia"/>
          <w:i/>
          <w:lang w:val="en-US"/>
        </w:rPr>
      </w:pPr>
      <w:r w:rsidRPr="001B7BA9">
        <w:rPr>
          <w:rFonts w:ascii="AdvOT23ad15af+99" w:eastAsia="AdvOT23ad15af+99" w:cs="AdvOT23ad15af+99" w:hint="eastAsia"/>
          <w:i/>
          <w:lang w:val="en-US"/>
        </w:rPr>
        <w:t>香</w:t>
      </w:r>
      <w:r w:rsidRPr="001B7BA9">
        <w:rPr>
          <w:rFonts w:ascii="AdvOT23ad15af+6e" w:eastAsia="AdvOT23ad15af+6e" w:cs="AdvOT23ad15af+6e" w:hint="eastAsia"/>
          <w:i/>
          <w:lang w:val="en-US"/>
        </w:rPr>
        <w:t>港</w:t>
      </w:r>
      <w:r w:rsidRPr="001B7BA9">
        <w:rPr>
          <w:rFonts w:ascii="AdvOT23ad15af+4e" w:eastAsia="AdvOT23ad15af+4e" w:cs="AdvOT23ad15af+4e" w:hint="eastAsia"/>
          <w:i/>
          <w:lang w:val="en-US"/>
        </w:rPr>
        <w:t>交</w:t>
      </w:r>
      <w:r w:rsidRPr="001B7BA9">
        <w:rPr>
          <w:rFonts w:ascii="AdvOT23ad15af+66" w:eastAsia="AdvOT23ad15af+66" w:cs="AdvOT23ad15af+66" w:hint="eastAsia"/>
          <w:i/>
          <w:lang w:val="en-US"/>
        </w:rPr>
        <w:t>易</w:t>
      </w:r>
      <w:r w:rsidRPr="001B7BA9">
        <w:rPr>
          <w:rFonts w:ascii="AdvOT23ad15af+53" w:eastAsia="AdvOT23ad15af+53" w:cs="AdvOT23ad15af+53" w:hint="eastAsia"/>
          <w:i/>
          <w:lang w:val="en-US"/>
        </w:rPr>
        <w:t>及</w:t>
      </w:r>
      <w:r w:rsidRPr="001B7BA9">
        <w:rPr>
          <w:rFonts w:ascii="AdvOT23ad15af+7d" w:eastAsia="AdvOT23ad15af+7d" w:cs="AdvOT23ad15af+7d" w:hint="eastAsia"/>
          <w:i/>
          <w:lang w:val="en-US"/>
        </w:rPr>
        <w:t>結</w:t>
      </w:r>
      <w:r w:rsidRPr="001B7BA9">
        <w:rPr>
          <w:rFonts w:ascii="AdvOT23ad15af+7b" w:eastAsia="AdvOT23ad15af+7b" w:cs="AdvOT23ad15af+7b" w:hint="eastAsia"/>
          <w:i/>
          <w:lang w:val="en-US"/>
        </w:rPr>
        <w:t>算</w:t>
      </w:r>
      <w:r w:rsidRPr="001B7BA9">
        <w:rPr>
          <w:rFonts w:ascii="AdvOT23ad15af+62" w:eastAsia="AdvOT23ad15af+62" w:cs="AdvOT23ad15af+62" w:hint="eastAsia"/>
          <w:i/>
          <w:lang w:val="en-US"/>
        </w:rPr>
        <w:t>所</w:t>
      </w:r>
      <w:r w:rsidRPr="001B7BA9">
        <w:rPr>
          <w:rFonts w:ascii="AdvOT23ad15af+67" w:eastAsia="AdvOT23ad15af+67" w:cs="AdvOT23ad15af+67" w:hint="eastAsia"/>
          <w:i/>
          <w:lang w:val="en-US"/>
        </w:rPr>
        <w:t>有</w:t>
      </w:r>
      <w:r w:rsidRPr="001B7BA9">
        <w:rPr>
          <w:rFonts w:ascii="AdvOT23ad15af+96" w:eastAsia="AdvOT23ad15af+96" w:cs="AdvOT23ad15af+96" w:hint="eastAsia"/>
          <w:i/>
          <w:lang w:val="en-US"/>
        </w:rPr>
        <w:t>限</w:t>
      </w:r>
      <w:r w:rsidRPr="001B7BA9">
        <w:rPr>
          <w:rFonts w:ascii="AdvOT23ad15af+51" w:eastAsia="AdvOT23ad15af+51" w:cs="AdvOT23ad15af+51" w:hint="eastAsia"/>
          <w:i/>
          <w:lang w:val="en-US"/>
        </w:rPr>
        <w:t>公</w:t>
      </w:r>
      <w:r w:rsidRPr="001B7BA9">
        <w:rPr>
          <w:rFonts w:ascii="AdvOT23ad15af+53" w:eastAsia="AdvOT23ad15af+53" w:cs="AdvOT23ad15af+53" w:hint="eastAsia"/>
          <w:i/>
          <w:lang w:val="en-US"/>
        </w:rPr>
        <w:t>司及</w:t>
      </w:r>
      <w:r w:rsidRPr="001B7BA9">
        <w:rPr>
          <w:rFonts w:ascii="AdvOT23ad15af+99" w:eastAsia="AdvOT23ad15af+99" w:cs="AdvOT23ad15af+99" w:hint="eastAsia"/>
          <w:i/>
          <w:lang w:val="en-US"/>
        </w:rPr>
        <w:t>香</w:t>
      </w:r>
      <w:r w:rsidRPr="001B7BA9">
        <w:rPr>
          <w:rFonts w:ascii="AdvOT23ad15af+6e" w:eastAsia="AdvOT23ad15af+6e" w:cs="AdvOT23ad15af+6e" w:hint="eastAsia"/>
          <w:i/>
          <w:lang w:val="en-US"/>
        </w:rPr>
        <w:t>港</w:t>
      </w:r>
      <w:r w:rsidRPr="001B7BA9">
        <w:rPr>
          <w:rFonts w:ascii="AdvOT23ad15af+80" w:eastAsia="AdvOT23ad15af+80" w:cs="AdvOT23ad15af+80" w:hint="eastAsia"/>
          <w:i/>
          <w:lang w:val="en-US"/>
        </w:rPr>
        <w:t>聯</w:t>
      </w:r>
      <w:r w:rsidRPr="001B7BA9">
        <w:rPr>
          <w:rFonts w:ascii="AdvOT23ad15af+54" w:eastAsia="AdvOT23ad15af+54" w:cs="AdvOT23ad15af+54" w:hint="eastAsia"/>
          <w:i/>
          <w:lang w:val="en-US"/>
        </w:rPr>
        <w:t>合</w:t>
      </w:r>
      <w:r w:rsidRPr="001B7BA9">
        <w:rPr>
          <w:rFonts w:ascii="AdvOT23ad15af+4e" w:eastAsia="AdvOT23ad15af+4e" w:cs="AdvOT23ad15af+4e" w:hint="eastAsia"/>
          <w:i/>
          <w:lang w:val="en-US"/>
        </w:rPr>
        <w:t>交</w:t>
      </w:r>
      <w:r w:rsidRPr="001B7BA9">
        <w:rPr>
          <w:rFonts w:ascii="AdvOT23ad15af+66" w:eastAsia="AdvOT23ad15af+66" w:cs="AdvOT23ad15af+66" w:hint="eastAsia"/>
          <w:i/>
          <w:lang w:val="en-US"/>
        </w:rPr>
        <w:t>易</w:t>
      </w:r>
      <w:r w:rsidRPr="001B7BA9">
        <w:rPr>
          <w:rFonts w:ascii="AdvOT23ad15af+62" w:eastAsia="AdvOT23ad15af+62" w:cs="AdvOT23ad15af+62" w:hint="eastAsia"/>
          <w:i/>
          <w:lang w:val="en-US"/>
        </w:rPr>
        <w:t>所</w:t>
      </w:r>
      <w:r w:rsidRPr="001B7BA9">
        <w:rPr>
          <w:rFonts w:ascii="AdvOT23ad15af+67" w:eastAsia="AdvOT23ad15af+67" w:cs="AdvOT23ad15af+67" w:hint="eastAsia"/>
          <w:i/>
          <w:lang w:val="en-US"/>
        </w:rPr>
        <w:t>有</w:t>
      </w:r>
      <w:r w:rsidRPr="001B7BA9">
        <w:rPr>
          <w:rFonts w:ascii="AdvOT23ad15af+96" w:eastAsia="AdvOT23ad15af+96" w:cs="AdvOT23ad15af+96" w:hint="eastAsia"/>
          <w:i/>
          <w:lang w:val="en-US"/>
        </w:rPr>
        <w:t>限</w:t>
      </w:r>
      <w:r w:rsidRPr="001B7BA9">
        <w:rPr>
          <w:rFonts w:ascii="AdvOT23ad15af+51" w:eastAsia="AdvOT23ad15af+51" w:cs="AdvOT23ad15af+51" w:hint="eastAsia"/>
          <w:i/>
          <w:lang w:val="en-US"/>
        </w:rPr>
        <w:t>公</w:t>
      </w:r>
      <w:r w:rsidRPr="001B7BA9">
        <w:rPr>
          <w:rFonts w:ascii="AdvOT23ad15af+53" w:eastAsia="AdvOT23ad15af+53" w:cs="AdvOT23ad15af+53" w:hint="eastAsia"/>
          <w:i/>
          <w:lang w:val="en-US"/>
        </w:rPr>
        <w:t>司</w:t>
      </w:r>
      <w:r w:rsidRPr="001B7BA9">
        <w:rPr>
          <w:rFonts w:ascii="AdvOT23ad15af+5c" w:eastAsia="AdvOT23ad15af+5c" w:cs="AdvOT23ad15af+5c" w:hint="eastAsia"/>
          <w:i/>
          <w:lang w:val="en-US"/>
        </w:rPr>
        <w:t>對</w:t>
      </w:r>
      <w:r w:rsidRPr="001B7BA9">
        <w:rPr>
          <w:rFonts w:ascii="AdvOT23ad15af+67" w:eastAsia="AdvOT23ad15af+67" w:cs="AdvOT23ad15af+67" w:hint="eastAsia"/>
          <w:i/>
          <w:lang w:val="en-US"/>
        </w:rPr>
        <w:t>本</w:t>
      </w:r>
      <w:r w:rsidRPr="001B7BA9">
        <w:rPr>
          <w:rFonts w:ascii="AdvOT23ad15af+51" w:eastAsia="AdvOT23ad15af+51" w:cs="AdvOT23ad15af+51" w:hint="eastAsia"/>
          <w:i/>
          <w:lang w:val="en-US"/>
        </w:rPr>
        <w:t>公</w:t>
      </w:r>
      <w:r w:rsidRPr="001B7BA9">
        <w:rPr>
          <w:rFonts w:ascii="AdvOT23ad15af+54" w:eastAsia="AdvOT23ad15af+54" w:cs="AdvOT23ad15af+54" w:hint="eastAsia"/>
          <w:i/>
          <w:lang w:val="en-US"/>
        </w:rPr>
        <w:t>告</w:t>
      </w:r>
      <w:r w:rsidRPr="001B7BA9">
        <w:rPr>
          <w:rFonts w:ascii="AdvOT23ad15af+76" w:eastAsia="AdvOT23ad15af+76" w:cs="AdvOT23ad15af+76" w:hint="eastAsia"/>
          <w:i/>
          <w:lang w:val="en-US"/>
        </w:rPr>
        <w:t>的</w:t>
      </w:r>
      <w:r w:rsidRPr="001B7BA9">
        <w:rPr>
          <w:rFonts w:ascii="AdvOT23ad15af+51" w:eastAsia="AdvOT23ad15af+51" w:cs="AdvOT23ad15af+51" w:hint="eastAsia"/>
          <w:i/>
          <w:lang w:val="en-US"/>
        </w:rPr>
        <w:t>內</w:t>
      </w:r>
      <w:r w:rsidRPr="001B7BA9">
        <w:rPr>
          <w:rFonts w:ascii="AdvOT23ad15af+5b" w:eastAsia="AdvOT23ad15af+5b" w:cs="AdvOT23ad15af+5b" w:hint="eastAsia"/>
          <w:i/>
          <w:lang w:val="en-US"/>
        </w:rPr>
        <w:t>容</w:t>
      </w:r>
      <w:r w:rsidRPr="001B7BA9">
        <w:rPr>
          <w:rFonts w:ascii="AdvOT23ad15af+69" w:eastAsia="AdvOT23ad15af+69" w:cs="AdvOT23ad15af+69" w:hint="eastAsia"/>
          <w:i/>
          <w:lang w:val="en-US"/>
        </w:rPr>
        <w:t>概</w:t>
      </w:r>
      <w:r w:rsidRPr="001B7BA9">
        <w:rPr>
          <w:rFonts w:ascii="AdvOT23ad15af+4e" w:eastAsia="AdvOT23ad15af+4e" w:cs="AdvOT23ad15af+4e" w:hint="eastAsia"/>
          <w:i/>
          <w:lang w:val="en-US"/>
        </w:rPr>
        <w:t>不</w:t>
      </w:r>
      <w:r w:rsidRPr="001B7BA9">
        <w:rPr>
          <w:rFonts w:ascii="AdvOT23ad15af+8c" w:eastAsia="AdvOT23ad15af+8c" w:cs="AdvOT23ad15af+8c" w:hint="eastAsia"/>
          <w:i/>
          <w:lang w:val="en-US"/>
        </w:rPr>
        <w:t>負責</w:t>
      </w:r>
      <w:r w:rsidRPr="001B7BA9">
        <w:rPr>
          <w:rFonts w:ascii="AdvOT23ad15af+ff" w:eastAsia="AdvOT23ad15af+ff" w:cs="AdvOT23ad15af+ff" w:hint="eastAsia"/>
          <w:i/>
          <w:lang w:val="en-US"/>
        </w:rPr>
        <w:t>，</w:t>
      </w:r>
      <w:r w:rsidRPr="001B7BA9">
        <w:rPr>
          <w:rFonts w:ascii="AdvOT23ad15af+5c" w:eastAsia="AdvOT23ad15af+5c" w:cs="AdvOT23ad15af+5c" w:hint="eastAsia"/>
          <w:i/>
          <w:lang w:val="en-US"/>
        </w:rPr>
        <w:t>對</w:t>
      </w:r>
      <w:r w:rsidRPr="001B7BA9">
        <w:rPr>
          <w:rFonts w:ascii="AdvOT23ad15af+51" w:eastAsia="AdvOT23ad15af+51" w:cs="AdvOT23ad15af+51" w:hint="eastAsia"/>
          <w:i/>
          <w:lang w:val="en-US"/>
        </w:rPr>
        <w:t>其</w:t>
      </w:r>
      <w:r w:rsidRPr="001B7BA9">
        <w:rPr>
          <w:rFonts w:ascii="AdvOT23ad15af+6e" w:eastAsia="AdvOT23ad15af+6e" w:cs="AdvOT23ad15af+6e" w:hint="eastAsia"/>
          <w:i/>
          <w:lang w:val="en-US"/>
        </w:rPr>
        <w:t>準</w:t>
      </w:r>
      <w:r w:rsidRPr="001B7BA9">
        <w:rPr>
          <w:rFonts w:ascii="AdvOT23ad15af+78" w:eastAsia="AdvOT23ad15af+78" w:cs="AdvOT23ad15af+78" w:hint="eastAsia"/>
          <w:i/>
          <w:lang w:val="en-US"/>
        </w:rPr>
        <w:t>確</w:t>
      </w:r>
      <w:r w:rsidRPr="001B7BA9">
        <w:rPr>
          <w:rFonts w:ascii="AdvOT23ad15af+60" w:eastAsia="AdvOT23ad15af+60" w:cs="AdvOT23ad15af+60" w:hint="eastAsia"/>
          <w:i/>
          <w:lang w:val="en-US"/>
        </w:rPr>
        <w:t>性</w:t>
      </w:r>
      <w:r w:rsidRPr="001B7BA9">
        <w:rPr>
          <w:rFonts w:ascii="AdvOT23ad15af+62" w:eastAsia="AdvOT23ad15af+62" w:cs="AdvOT23ad15af+62" w:hint="eastAsia"/>
          <w:i/>
          <w:lang w:val="en-US"/>
        </w:rPr>
        <w:t>或</w:t>
      </w:r>
      <w:r w:rsidRPr="001B7BA9">
        <w:rPr>
          <w:rFonts w:ascii="AdvOT23ad15af+5b" w:eastAsia="AdvOT23ad15af+5b" w:cs="AdvOT23ad15af+5b" w:hint="eastAsia"/>
          <w:i/>
          <w:lang w:val="en-US"/>
        </w:rPr>
        <w:t>完</w:t>
      </w:r>
      <w:r w:rsidRPr="001B7BA9">
        <w:rPr>
          <w:rFonts w:ascii="AdvOT23ad15af+65" w:eastAsia="AdvOT23ad15af+65" w:cs="AdvOT23ad15af+65" w:hint="eastAsia"/>
          <w:i/>
          <w:lang w:val="en-US"/>
        </w:rPr>
        <w:t>整</w:t>
      </w:r>
      <w:r w:rsidRPr="001B7BA9">
        <w:rPr>
          <w:rFonts w:ascii="AdvOT23ad15af+60" w:eastAsia="AdvOT23ad15af+60" w:cs="AdvOT23ad15af+60" w:hint="eastAsia"/>
          <w:i/>
          <w:lang w:val="en-US"/>
        </w:rPr>
        <w:t>性</w:t>
      </w:r>
      <w:r w:rsidRPr="001B7BA9">
        <w:rPr>
          <w:rFonts w:ascii="AdvOT23ad15af+4e" w:eastAsia="AdvOT23ad15af+4e" w:cs="AdvOT23ad15af+4e" w:hint="eastAsia"/>
          <w:i/>
          <w:lang w:val="en-US"/>
        </w:rPr>
        <w:t>亦不</w:t>
      </w:r>
      <w:r w:rsidRPr="001B7BA9">
        <w:rPr>
          <w:rFonts w:ascii="AdvOT23ad15af+76" w:eastAsia="AdvOT23ad15af+76" w:cs="AdvOT23ad15af+76" w:hint="eastAsia"/>
          <w:i/>
          <w:lang w:val="en-US"/>
        </w:rPr>
        <w:t>發</w:t>
      </w:r>
      <w:r w:rsidRPr="001B7BA9">
        <w:rPr>
          <w:rFonts w:ascii="AdvOT23ad15af+88" w:eastAsia="AdvOT23ad15af+88" w:cs="AdvOT23ad15af+88" w:hint="eastAsia"/>
          <w:i/>
          <w:lang w:val="en-US"/>
        </w:rPr>
        <w:t>表</w:t>
      </w:r>
      <w:r w:rsidRPr="001B7BA9">
        <w:rPr>
          <w:rFonts w:ascii="AdvOT23ad15af+4e" w:eastAsia="AdvOT23ad15af+4e" w:cs="AdvOT23ad15af+4e" w:hint="eastAsia"/>
          <w:i/>
          <w:lang w:val="en-US"/>
        </w:rPr>
        <w:t>任</w:t>
      </w:r>
      <w:r w:rsidRPr="001B7BA9">
        <w:rPr>
          <w:rFonts w:ascii="AdvOT23ad15af+4f" w:eastAsia="AdvOT23ad15af+4f" w:cs="AdvOT23ad15af+4f" w:hint="eastAsia"/>
          <w:i/>
          <w:lang w:val="en-US"/>
        </w:rPr>
        <w:t>何</w:t>
      </w:r>
      <w:r w:rsidRPr="001B7BA9">
        <w:rPr>
          <w:rFonts w:ascii="AdvOT23ad15af+80" w:eastAsia="AdvOT23ad15af+80" w:cs="AdvOT23ad15af+80" w:hint="eastAsia"/>
          <w:i/>
          <w:lang w:val="en-US"/>
        </w:rPr>
        <w:t>聲</w:t>
      </w:r>
      <w:r w:rsidRPr="001B7BA9">
        <w:rPr>
          <w:rFonts w:ascii="AdvOT23ad15af+66" w:eastAsia="AdvOT23ad15af+66" w:cs="AdvOT23ad15af+66" w:hint="eastAsia"/>
          <w:i/>
          <w:lang w:val="en-US"/>
        </w:rPr>
        <w:t>明</w:t>
      </w:r>
      <w:r w:rsidRPr="001B7BA9">
        <w:rPr>
          <w:rFonts w:ascii="AdvOT23ad15af+ff" w:eastAsia="AdvOT23ad15af+ff" w:cs="AdvOT23ad15af+ff" w:hint="eastAsia"/>
          <w:i/>
          <w:lang w:val="en-US"/>
        </w:rPr>
        <w:t>，</w:t>
      </w:r>
      <w:r w:rsidRPr="001B7BA9">
        <w:rPr>
          <w:rFonts w:ascii="AdvOT23ad15af+4e" w:eastAsia="AdvOT23ad15af+4e" w:cs="AdvOT23ad15af+4e" w:hint="eastAsia"/>
          <w:i/>
          <w:lang w:val="en-US"/>
        </w:rPr>
        <w:t>並</w:t>
      </w:r>
      <w:r w:rsidRPr="001B7BA9">
        <w:rPr>
          <w:rFonts w:ascii="AdvOT23ad15af+66" w:eastAsia="AdvOT23ad15af+66" w:cs="AdvOT23ad15af+66" w:hint="eastAsia"/>
          <w:i/>
          <w:lang w:val="en-US"/>
        </w:rPr>
        <w:t>明</w:t>
      </w:r>
      <w:r w:rsidRPr="001B7BA9">
        <w:rPr>
          <w:rFonts w:ascii="AdvOT23ad15af+78" w:eastAsia="AdvOT23ad15af+78" w:cs="AdvOT23ad15af+78" w:hint="eastAsia"/>
          <w:i/>
          <w:lang w:val="en-US"/>
        </w:rPr>
        <w:t>確</w:t>
      </w:r>
      <w:r w:rsidRPr="001B7BA9">
        <w:rPr>
          <w:rFonts w:ascii="AdvOT23ad15af+88" w:eastAsia="AdvOT23ad15af+88" w:cs="AdvOT23ad15af+88" w:hint="eastAsia"/>
          <w:i/>
          <w:lang w:val="en-US"/>
        </w:rPr>
        <w:t>表</w:t>
      </w:r>
      <w:r w:rsidRPr="001B7BA9">
        <w:rPr>
          <w:rFonts w:ascii="AdvOT23ad15af+79" w:eastAsia="AdvOT23ad15af+79" w:cs="AdvOT23ad15af+79" w:hint="eastAsia"/>
          <w:i/>
          <w:lang w:val="en-US"/>
        </w:rPr>
        <w:t>示</w:t>
      </w:r>
      <w:r w:rsidRPr="001B7BA9">
        <w:rPr>
          <w:rFonts w:ascii="AdvOT23ad15af+69" w:eastAsia="AdvOT23ad15af+69" w:cs="AdvOT23ad15af+69" w:hint="eastAsia"/>
          <w:i/>
          <w:lang w:val="en-US"/>
        </w:rPr>
        <w:t>概</w:t>
      </w:r>
      <w:r w:rsidRPr="001B7BA9">
        <w:rPr>
          <w:rFonts w:ascii="AdvOT23ad15af+4e" w:eastAsia="AdvOT23ad15af+4e" w:cs="AdvOT23ad15af+4e" w:hint="eastAsia"/>
          <w:i/>
          <w:lang w:val="en-US"/>
        </w:rPr>
        <w:t>不</w:t>
      </w:r>
      <w:r w:rsidRPr="001B7BA9">
        <w:rPr>
          <w:rFonts w:ascii="AdvOT23ad15af+5c" w:eastAsia="AdvOT23ad15af+5c" w:cs="AdvOT23ad15af+5c" w:hint="eastAsia"/>
          <w:i/>
          <w:lang w:val="en-US"/>
        </w:rPr>
        <w:t>就</w:t>
      </w:r>
      <w:r w:rsidRPr="001B7BA9">
        <w:rPr>
          <w:rFonts w:ascii="AdvOT23ad15af+56" w:eastAsia="AdvOT23ad15af+56" w:cs="AdvOT23ad15af+56" w:hint="eastAsia"/>
          <w:i/>
          <w:lang w:val="en-US"/>
        </w:rPr>
        <w:t>因</w:t>
      </w:r>
      <w:r w:rsidRPr="001B7BA9">
        <w:rPr>
          <w:rFonts w:ascii="AdvOT23ad15af+67" w:eastAsia="AdvOT23ad15af+67" w:cs="AdvOT23ad15af+67" w:hint="eastAsia"/>
          <w:i/>
          <w:lang w:val="en-US"/>
        </w:rPr>
        <w:t>本</w:t>
      </w:r>
      <w:r w:rsidRPr="001B7BA9">
        <w:rPr>
          <w:rFonts w:ascii="AdvOT23ad15af+51" w:eastAsia="AdvOT23ad15af+51" w:cs="AdvOT23ad15af+51" w:hint="eastAsia"/>
          <w:i/>
          <w:lang w:val="en-US"/>
        </w:rPr>
        <w:t>公</w:t>
      </w:r>
      <w:r w:rsidRPr="001B7BA9">
        <w:rPr>
          <w:rFonts w:ascii="AdvOT23ad15af+54" w:eastAsia="AdvOT23ad15af+54" w:cs="AdvOT23ad15af+54" w:hint="eastAsia"/>
          <w:i/>
          <w:lang w:val="en-US"/>
        </w:rPr>
        <w:t>告</w:t>
      </w:r>
      <w:r w:rsidRPr="001B7BA9">
        <w:rPr>
          <w:rFonts w:ascii="AdvOT23ad15af+51" w:eastAsia="AdvOT23ad15af+51" w:cs="AdvOT23ad15af+51" w:hint="eastAsia"/>
          <w:i/>
          <w:lang w:val="en-US"/>
        </w:rPr>
        <w:t>全</w:t>
      </w:r>
      <w:r w:rsidRPr="001B7BA9">
        <w:rPr>
          <w:rFonts w:ascii="AdvOT23ad15af+90" w:eastAsia="AdvOT23ad15af+90" w:cs="AdvOT23ad15af+90" w:hint="eastAsia"/>
          <w:i/>
          <w:lang w:val="en-US"/>
        </w:rPr>
        <w:t>部</w:t>
      </w:r>
      <w:r w:rsidRPr="001B7BA9">
        <w:rPr>
          <w:rFonts w:ascii="AdvOT23ad15af+62" w:eastAsia="AdvOT23ad15af+62" w:cs="AdvOT23ad15af+62" w:hint="eastAsia"/>
          <w:i/>
          <w:lang w:val="en-US"/>
        </w:rPr>
        <w:t>或</w:t>
      </w:r>
      <w:r w:rsidRPr="001B7BA9">
        <w:rPr>
          <w:rFonts w:ascii="AdvOT23ad15af+4e" w:eastAsia="AdvOT23ad15af+4e" w:cs="AdvOT23ad15af+4e" w:hint="eastAsia"/>
          <w:i/>
          <w:lang w:val="en-US"/>
        </w:rPr>
        <w:t>任</w:t>
      </w:r>
      <w:r w:rsidRPr="001B7BA9">
        <w:rPr>
          <w:rFonts w:ascii="AdvOT23ad15af+4f" w:eastAsia="AdvOT23ad15af+4f" w:cs="AdvOT23ad15af+4f" w:hint="eastAsia"/>
          <w:i/>
          <w:lang w:val="en-US"/>
        </w:rPr>
        <w:t>何</w:t>
      </w:r>
      <w:r w:rsidRPr="001B7BA9">
        <w:rPr>
          <w:rFonts w:ascii="AdvOT23ad15af+90" w:eastAsia="AdvOT23ad15af+90" w:cs="AdvOT23ad15af+90" w:hint="eastAsia"/>
          <w:i/>
          <w:lang w:val="en-US"/>
        </w:rPr>
        <w:t>部</w:t>
      </w:r>
      <w:r w:rsidRPr="001B7BA9">
        <w:rPr>
          <w:rFonts w:ascii="AdvOT23ad15af+4e" w:eastAsia="AdvOT23ad15af+4e" w:cs="AdvOT23ad15af+4e" w:hint="eastAsia"/>
          <w:i/>
          <w:lang w:val="en-US"/>
        </w:rPr>
        <w:t>份</w:t>
      </w:r>
      <w:r w:rsidRPr="001B7BA9">
        <w:rPr>
          <w:rFonts w:ascii="AdvOT23ad15af+51" w:eastAsia="AdvOT23ad15af+51" w:cs="AdvOT23ad15af+51" w:hint="eastAsia"/>
          <w:i/>
          <w:lang w:val="en-US"/>
        </w:rPr>
        <w:t>內</w:t>
      </w:r>
      <w:r w:rsidRPr="001B7BA9">
        <w:rPr>
          <w:rFonts w:ascii="AdvOT23ad15af+5b" w:eastAsia="AdvOT23ad15af+5b" w:cs="AdvOT23ad15af+5b" w:hint="eastAsia"/>
          <w:i/>
          <w:lang w:val="en-US"/>
        </w:rPr>
        <w:t>容</w:t>
      </w:r>
      <w:r w:rsidRPr="001B7BA9">
        <w:rPr>
          <w:rFonts w:ascii="AdvOT23ad15af+80" w:eastAsia="AdvOT23ad15af+80" w:cs="AdvOT23ad15af+80" w:hint="eastAsia"/>
          <w:i/>
          <w:lang w:val="en-US"/>
        </w:rPr>
        <w:t>而</w:t>
      </w:r>
      <w:r w:rsidRPr="001B7BA9">
        <w:rPr>
          <w:rFonts w:ascii="AdvOT23ad15af+75" w:eastAsia="AdvOT23ad15af+75" w:cs="AdvOT23ad15af+75" w:hint="eastAsia"/>
          <w:i/>
          <w:lang w:val="en-US"/>
        </w:rPr>
        <w:t>產生</w:t>
      </w:r>
      <w:r w:rsidRPr="001B7BA9">
        <w:rPr>
          <w:rFonts w:ascii="AdvOT23ad15af+62" w:eastAsia="AdvOT23ad15af+62" w:cs="AdvOT23ad15af+62" w:hint="eastAsia"/>
          <w:i/>
          <w:lang w:val="en-US"/>
        </w:rPr>
        <w:t>或</w:t>
      </w:r>
      <w:r w:rsidRPr="001B7BA9">
        <w:rPr>
          <w:rFonts w:ascii="AdvOT23ad15af+56" w:eastAsia="AdvOT23ad15af+56" w:cs="AdvOT23ad15af+56" w:hint="eastAsia"/>
          <w:i/>
          <w:lang w:val="en-US"/>
        </w:rPr>
        <w:t>因</w:t>
      </w:r>
      <w:r w:rsidRPr="001B7BA9">
        <w:rPr>
          <w:rFonts w:ascii="AdvOT23ad15af+50" w:eastAsia="AdvOT23ad15af+50" w:cs="AdvOT23ad15af+50" w:hint="eastAsia"/>
          <w:i/>
          <w:lang w:val="en-US"/>
        </w:rPr>
        <w:t>倚</w:t>
      </w:r>
      <w:r w:rsidRPr="001B7BA9">
        <w:rPr>
          <w:rFonts w:ascii="AdvOT23ad15af+8c" w:eastAsia="AdvOT23ad15af+8c" w:cs="AdvOT23ad15af+8c" w:hint="eastAsia"/>
          <w:i/>
          <w:lang w:val="en-US"/>
        </w:rPr>
        <w:t>賴</w:t>
      </w:r>
      <w:r w:rsidRPr="001B7BA9">
        <w:rPr>
          <w:rFonts w:ascii="AdvOT23ad15af+8a" w:eastAsia="AdvOT23ad15af+8a" w:cs="AdvOT23ad15af+8a" w:hint="eastAsia"/>
          <w:i/>
          <w:lang w:val="en-US"/>
        </w:rPr>
        <w:t>該</w:t>
      </w:r>
      <w:r w:rsidRPr="001B7BA9">
        <w:rPr>
          <w:rFonts w:ascii="AdvOT23ad15af+7b" w:eastAsia="AdvOT23ad15af+7b" w:cs="AdvOT23ad15af+7b" w:hint="eastAsia"/>
          <w:i/>
          <w:lang w:val="en-US"/>
        </w:rPr>
        <w:t>等</w:t>
      </w:r>
      <w:r w:rsidRPr="001B7BA9">
        <w:rPr>
          <w:rFonts w:ascii="AdvOT23ad15af+51" w:eastAsia="AdvOT23ad15af+51" w:cs="AdvOT23ad15af+51" w:hint="eastAsia"/>
          <w:i/>
          <w:lang w:val="en-US"/>
        </w:rPr>
        <w:t>內</w:t>
      </w:r>
      <w:r w:rsidRPr="001B7BA9">
        <w:rPr>
          <w:rFonts w:ascii="AdvOT23ad15af+5b" w:eastAsia="AdvOT23ad15af+5b" w:cs="AdvOT23ad15af+5b" w:hint="eastAsia"/>
          <w:i/>
          <w:lang w:val="en-US"/>
        </w:rPr>
        <w:t>容</w:t>
      </w:r>
      <w:r w:rsidRPr="001B7BA9">
        <w:rPr>
          <w:rFonts w:ascii="AdvOT23ad15af+80" w:eastAsia="AdvOT23ad15af+80" w:cs="AdvOT23ad15af+80" w:hint="eastAsia"/>
          <w:i/>
          <w:lang w:val="en-US"/>
        </w:rPr>
        <w:t>而</w:t>
      </w:r>
      <w:r w:rsidRPr="001B7BA9">
        <w:rPr>
          <w:rFonts w:ascii="AdvOT23ad15af+5f" w:eastAsia="AdvOT23ad15af+5f" w:cs="AdvOT23ad15af+5f" w:hint="eastAsia"/>
          <w:i/>
          <w:lang w:val="en-US"/>
        </w:rPr>
        <w:t>引</w:t>
      </w:r>
      <w:r w:rsidRPr="001B7BA9">
        <w:rPr>
          <w:rFonts w:ascii="AdvOT23ad15af+81" w:eastAsia="AdvOT23ad15af+81" w:cs="AdvOT23ad15af+81" w:hint="eastAsia"/>
          <w:i/>
          <w:lang w:val="en-US"/>
        </w:rPr>
        <w:t>致</w:t>
      </w:r>
      <w:r w:rsidRPr="001B7BA9">
        <w:rPr>
          <w:rFonts w:ascii="AdvOT23ad15af+76" w:eastAsia="AdvOT23ad15af+76" w:cs="AdvOT23ad15af+76" w:hint="eastAsia"/>
          <w:i/>
          <w:lang w:val="en-US"/>
        </w:rPr>
        <w:t>的</w:t>
      </w:r>
      <w:r w:rsidRPr="001B7BA9">
        <w:rPr>
          <w:rFonts w:ascii="AdvOT23ad15af+4e" w:eastAsia="AdvOT23ad15af+4e" w:cs="AdvOT23ad15af+4e" w:hint="eastAsia"/>
          <w:i/>
          <w:lang w:val="en-US"/>
        </w:rPr>
        <w:t>任</w:t>
      </w:r>
      <w:r w:rsidRPr="001B7BA9">
        <w:rPr>
          <w:rFonts w:ascii="AdvOT23ad15af+4f" w:eastAsia="AdvOT23ad15af+4f" w:cs="AdvOT23ad15af+4f" w:hint="eastAsia"/>
          <w:i/>
          <w:lang w:val="en-US"/>
        </w:rPr>
        <w:t>何</w:t>
      </w:r>
      <w:r w:rsidRPr="001B7BA9">
        <w:rPr>
          <w:rFonts w:ascii="AdvOT23ad15af+64" w:eastAsia="AdvOT23ad15af+64" w:cs="AdvOT23ad15af+64" w:hint="eastAsia"/>
          <w:i/>
          <w:lang w:val="en-US"/>
        </w:rPr>
        <w:t>損</w:t>
      </w:r>
      <w:r w:rsidRPr="001B7BA9">
        <w:rPr>
          <w:rFonts w:ascii="AdvOT23ad15af+59" w:eastAsia="AdvOT23ad15af+59" w:cs="AdvOT23ad15af+59" w:hint="eastAsia"/>
          <w:i/>
          <w:lang w:val="en-US"/>
        </w:rPr>
        <w:t>失</w:t>
      </w:r>
      <w:r w:rsidRPr="001B7BA9">
        <w:rPr>
          <w:rFonts w:ascii="AdvOT23ad15af+62" w:eastAsia="AdvOT23ad15af+62" w:cs="AdvOT23ad15af+62" w:hint="eastAsia"/>
          <w:i/>
          <w:lang w:val="en-US"/>
        </w:rPr>
        <w:t>承</w:t>
      </w:r>
      <w:r w:rsidRPr="001B7BA9">
        <w:rPr>
          <w:rFonts w:ascii="AdvOT23ad15af+64" w:eastAsia="AdvOT23ad15af+64" w:cs="AdvOT23ad15af+64" w:hint="eastAsia"/>
          <w:i/>
          <w:lang w:val="en-US"/>
        </w:rPr>
        <w:t>擔</w:t>
      </w:r>
      <w:r w:rsidRPr="001B7BA9">
        <w:rPr>
          <w:rFonts w:ascii="AdvOT23ad15af+4e" w:eastAsia="AdvOT23ad15af+4e" w:cs="AdvOT23ad15af+4e" w:hint="eastAsia"/>
          <w:i/>
          <w:lang w:val="en-US"/>
        </w:rPr>
        <w:t>任</w:t>
      </w:r>
      <w:r w:rsidRPr="001B7BA9">
        <w:rPr>
          <w:rFonts w:ascii="AdvOT23ad15af+4f" w:eastAsia="AdvOT23ad15af+4f" w:cs="AdvOT23ad15af+4f" w:hint="eastAsia"/>
          <w:i/>
          <w:lang w:val="en-US"/>
        </w:rPr>
        <w:t>何</w:t>
      </w:r>
      <w:r w:rsidRPr="001B7BA9">
        <w:rPr>
          <w:rFonts w:ascii="AdvOT23ad15af+8c" w:eastAsia="AdvOT23ad15af+8c" w:cs="AdvOT23ad15af+8c" w:hint="eastAsia"/>
          <w:i/>
          <w:lang w:val="en-US"/>
        </w:rPr>
        <w:t>責</w:t>
      </w:r>
      <w:r w:rsidRPr="001B7BA9">
        <w:rPr>
          <w:rFonts w:ascii="AdvOT23ad15af+4e" w:eastAsia="AdvOT23ad15af+4e" w:cs="AdvOT23ad15af+4e" w:hint="eastAsia"/>
          <w:i/>
          <w:lang w:val="en-US"/>
        </w:rPr>
        <w:t>任</w:t>
      </w:r>
      <w:r w:rsidRPr="001B7BA9">
        <w:rPr>
          <w:rFonts w:ascii="AdvOT23ad15af+30" w:eastAsia="AdvOT23ad15af+30" w:cs="AdvOT23ad15af+30" w:hint="eastAsia"/>
          <w:i/>
          <w:lang w:val="en-US"/>
        </w:rPr>
        <w:t>。</w:t>
      </w:r>
    </w:p>
    <w:p w14:paraId="00C6D897" w14:textId="77777777" w:rsidR="00D42CED" w:rsidRPr="001B7BA9" w:rsidRDefault="00D42CED" w:rsidP="00D42CED">
      <w:pPr>
        <w:autoSpaceDE w:val="0"/>
        <w:autoSpaceDN w:val="0"/>
        <w:adjustRightInd w:val="0"/>
        <w:jc w:val="both"/>
        <w:rPr>
          <w:rFonts w:ascii="AdvOT23ad15af+8c" w:eastAsia="AdvOT23ad15af+8c" w:cs="AdvOT23ad15af+8c"/>
          <w:i/>
          <w:lang w:val="en-US"/>
        </w:rPr>
      </w:pPr>
    </w:p>
    <w:p w14:paraId="676FB8B3" w14:textId="77777777" w:rsidR="00D42CED" w:rsidRDefault="00AB1E3A" w:rsidP="00D42CED">
      <w:pPr>
        <w:jc w:val="center"/>
        <w:rPr>
          <w:b/>
          <w:bCs/>
          <w:spacing w:val="20"/>
        </w:rPr>
      </w:pPr>
      <w:r w:rsidRPr="00D326B7">
        <w:rPr>
          <w:b/>
          <w:bCs/>
          <w:spacing w:val="20"/>
        </w:rPr>
        <w:pict w14:anchorId="36689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9.75pt">
            <v:imagedata r:id="rId7" o:title=""/>
          </v:shape>
        </w:pict>
      </w:r>
    </w:p>
    <w:p w14:paraId="440D8C6F" w14:textId="77777777" w:rsidR="00D42CED" w:rsidRPr="00AB5132" w:rsidRDefault="00D42CED" w:rsidP="00D42CED">
      <w:pPr>
        <w:autoSpaceDE w:val="0"/>
        <w:autoSpaceDN w:val="0"/>
        <w:adjustRightInd w:val="0"/>
        <w:jc w:val="center"/>
        <w:rPr>
          <w:rFonts w:ascii="AdvOT9d60b855_B" w:hAnsi="AdvOT9d60b855_B" w:cs="AdvOT9d60b855_B"/>
          <w:b/>
          <w:sz w:val="32"/>
          <w:szCs w:val="32"/>
          <w:lang w:val="en-US"/>
        </w:rPr>
      </w:pPr>
      <w:r w:rsidRPr="00AB5132">
        <w:rPr>
          <w:rFonts w:ascii="AdvOT9d60b855_B" w:hAnsi="AdvOT9d60b855_B" w:cs="AdvOT9d60b855_B"/>
          <w:b/>
          <w:sz w:val="32"/>
          <w:szCs w:val="32"/>
          <w:lang w:val="en-US"/>
        </w:rPr>
        <w:t>GENES TECH GROUP HOLDINGS COMPANY LIMITED</w:t>
      </w:r>
    </w:p>
    <w:p w14:paraId="56D168B9" w14:textId="77777777" w:rsidR="00D42CED" w:rsidRPr="00AB5132" w:rsidRDefault="00D42CED" w:rsidP="00D42CED">
      <w:pPr>
        <w:autoSpaceDE w:val="0"/>
        <w:autoSpaceDN w:val="0"/>
        <w:adjustRightInd w:val="0"/>
        <w:jc w:val="center"/>
        <w:rPr>
          <w:rFonts w:ascii="AdvOT1eca5171+53" w:eastAsia="AdvOT1eca5171+53" w:hAnsi="AdvOT9d60b855_B" w:cs="AdvOT1eca5171+53"/>
          <w:b/>
          <w:sz w:val="32"/>
          <w:szCs w:val="32"/>
          <w:lang w:val="en-US"/>
        </w:rPr>
      </w:pPr>
      <w:proofErr w:type="gramStart"/>
      <w:r w:rsidRPr="00AB5132">
        <w:rPr>
          <w:rFonts w:ascii="AdvOT1eca5171+97" w:eastAsia="AdvOT1eca5171+97" w:hAnsi="AdvOT9d60b855_B" w:cs="AdvOT1eca5171+97" w:hint="eastAsia"/>
          <w:b/>
          <w:sz w:val="32"/>
          <w:szCs w:val="32"/>
          <w:lang w:val="en-US"/>
        </w:rPr>
        <w:t>靖</w:t>
      </w:r>
      <w:r w:rsidRPr="00AB5132">
        <w:rPr>
          <w:rFonts w:ascii="AdvOT1eca5171+6d" w:eastAsia="AdvOT1eca5171+6d" w:hAnsi="AdvOT9d60b855_B" w:cs="AdvOT1eca5171+6d" w:hint="eastAsia"/>
          <w:b/>
          <w:sz w:val="32"/>
          <w:szCs w:val="32"/>
          <w:lang w:val="en-US"/>
        </w:rPr>
        <w:t>洋</w:t>
      </w:r>
      <w:r w:rsidRPr="00AB5132">
        <w:rPr>
          <w:rFonts w:ascii="AdvOT1eca5171+96" w:eastAsia="AdvOT1eca5171+96" w:hAnsi="AdvOT9d60b855_B" w:cs="AdvOT1eca5171+96" w:hint="eastAsia"/>
          <w:b/>
          <w:sz w:val="32"/>
          <w:szCs w:val="32"/>
          <w:lang w:val="en-US"/>
        </w:rPr>
        <w:t>集</w:t>
      </w:r>
      <w:r w:rsidRPr="00AB5132">
        <w:rPr>
          <w:rFonts w:ascii="AdvOT1eca5171+57" w:eastAsia="AdvOT1eca5171+57" w:hAnsi="AdvOT9d60b855_B" w:cs="AdvOT1eca5171+57" w:hint="eastAsia"/>
          <w:b/>
          <w:sz w:val="32"/>
          <w:szCs w:val="32"/>
          <w:lang w:val="en-US"/>
        </w:rPr>
        <w:t>團</w:t>
      </w:r>
      <w:proofErr w:type="gramEnd"/>
      <w:r w:rsidRPr="00AB5132">
        <w:rPr>
          <w:rFonts w:ascii="AdvOT1eca5171+63" w:eastAsia="AdvOT1eca5171+63" w:hAnsi="AdvOT9d60b855_B" w:cs="AdvOT1eca5171+63" w:hint="eastAsia"/>
          <w:b/>
          <w:sz w:val="32"/>
          <w:szCs w:val="32"/>
          <w:lang w:val="en-US"/>
        </w:rPr>
        <w:t>控</w:t>
      </w:r>
      <w:r w:rsidRPr="00AB5132">
        <w:rPr>
          <w:rFonts w:ascii="AdvOT1eca5171+80" w:eastAsia="AdvOT1eca5171+80" w:hAnsi="AdvOT9d60b855_B" w:cs="AdvOT1eca5171+80" w:hint="eastAsia"/>
          <w:b/>
          <w:sz w:val="32"/>
          <w:szCs w:val="32"/>
          <w:lang w:val="en-US"/>
        </w:rPr>
        <w:t>股</w:t>
      </w:r>
      <w:r w:rsidRPr="00AB5132">
        <w:rPr>
          <w:rFonts w:ascii="AdvOT1eca5171+67" w:eastAsia="AdvOT1eca5171+67" w:hAnsi="AdvOT9d60b855_B" w:cs="AdvOT1eca5171+67" w:hint="eastAsia"/>
          <w:b/>
          <w:sz w:val="32"/>
          <w:szCs w:val="32"/>
          <w:lang w:val="en-US"/>
        </w:rPr>
        <w:t>有</w:t>
      </w:r>
      <w:r w:rsidRPr="00AB5132">
        <w:rPr>
          <w:rFonts w:ascii="AdvOT1eca5171+96" w:eastAsia="AdvOT1eca5171+96" w:hAnsi="AdvOT9d60b855_B" w:cs="AdvOT1eca5171+96" w:hint="eastAsia"/>
          <w:b/>
          <w:sz w:val="32"/>
          <w:szCs w:val="32"/>
          <w:lang w:val="en-US"/>
        </w:rPr>
        <w:t>限</w:t>
      </w:r>
      <w:r w:rsidRPr="00AB5132">
        <w:rPr>
          <w:rFonts w:ascii="AdvOT1eca5171+51" w:eastAsia="AdvOT1eca5171+51" w:hAnsi="AdvOT9d60b855_B" w:cs="AdvOT1eca5171+51" w:hint="eastAsia"/>
          <w:b/>
          <w:sz w:val="32"/>
          <w:szCs w:val="32"/>
          <w:lang w:val="en-US"/>
        </w:rPr>
        <w:t>公</w:t>
      </w:r>
      <w:r w:rsidRPr="00AB5132">
        <w:rPr>
          <w:rFonts w:ascii="AdvOT1eca5171+53" w:eastAsia="AdvOT1eca5171+53" w:hAnsi="AdvOT9d60b855_B" w:cs="AdvOT1eca5171+53" w:hint="eastAsia"/>
          <w:b/>
          <w:sz w:val="32"/>
          <w:szCs w:val="32"/>
          <w:lang w:val="en-US"/>
        </w:rPr>
        <w:t>司</w:t>
      </w:r>
    </w:p>
    <w:p w14:paraId="3AAB5859" w14:textId="77777777" w:rsidR="00D42CED" w:rsidRPr="00345212" w:rsidRDefault="00D42CED" w:rsidP="00D42CED">
      <w:pPr>
        <w:autoSpaceDE w:val="0"/>
        <w:autoSpaceDN w:val="0"/>
        <w:adjustRightInd w:val="0"/>
        <w:jc w:val="center"/>
        <w:rPr>
          <w:rFonts w:ascii="AdvOT23ad15af+ff" w:eastAsia="AdvOT23ad15af+ff" w:hAnsi="AdvOT9d60b855_B" w:cs="AdvOT23ad15af+ff"/>
          <w:i/>
          <w:sz w:val="20"/>
          <w:szCs w:val="20"/>
          <w:lang w:val="en-US"/>
        </w:rPr>
      </w:pPr>
      <w:r w:rsidRPr="00345212">
        <w:rPr>
          <w:rFonts w:ascii="AdvOT23ad15af+ff" w:eastAsia="AdvOT23ad15af+ff" w:hAnsi="AdvOT9d60b855_B" w:cs="AdvOT23ad15af+ff" w:hint="eastAsia"/>
          <w:i/>
          <w:sz w:val="20"/>
          <w:szCs w:val="20"/>
          <w:lang w:val="en-US"/>
        </w:rPr>
        <w:t>（</w:t>
      </w:r>
      <w:r w:rsidRPr="00345212">
        <w:rPr>
          <w:rFonts w:ascii="AdvOT23ad15af+65" w:eastAsia="AdvOT23ad15af+65" w:hAnsi="AdvOT9d60b855_B" w:cs="AdvOT23ad15af+65" w:hint="eastAsia"/>
          <w:i/>
          <w:sz w:val="20"/>
          <w:szCs w:val="20"/>
          <w:lang w:val="en-US"/>
        </w:rPr>
        <w:t>於</w:t>
      </w:r>
      <w:r w:rsidRPr="00345212">
        <w:rPr>
          <w:rFonts w:ascii="AdvOT23ad15af+95" w:eastAsia="AdvOT23ad15af+95" w:hAnsi="AdvOT9d60b855_B" w:cs="AdvOT23ad15af+95" w:hint="eastAsia"/>
          <w:i/>
          <w:sz w:val="20"/>
          <w:szCs w:val="20"/>
          <w:lang w:val="en-US"/>
        </w:rPr>
        <w:t>開</w:t>
      </w:r>
      <w:r w:rsidRPr="00345212">
        <w:rPr>
          <w:rFonts w:ascii="AdvOT23ad15af+66" w:eastAsia="AdvOT23ad15af+66" w:hAnsi="AdvOT9d60b855_B" w:cs="AdvOT23ad15af+66" w:hint="eastAsia"/>
          <w:i/>
          <w:sz w:val="20"/>
          <w:szCs w:val="20"/>
          <w:lang w:val="en-US"/>
        </w:rPr>
        <w:t>曼</w:t>
      </w:r>
      <w:r w:rsidRPr="00345212">
        <w:rPr>
          <w:rFonts w:ascii="AdvOT23ad15af+7f" w:eastAsia="AdvOT23ad15af+7f" w:hAnsi="AdvOT9d60b855_B" w:cs="AdvOT23ad15af+7f" w:hint="eastAsia"/>
          <w:i/>
          <w:sz w:val="20"/>
          <w:szCs w:val="20"/>
          <w:lang w:val="en-US"/>
        </w:rPr>
        <w:t>群</w:t>
      </w:r>
      <w:r w:rsidRPr="00345212">
        <w:rPr>
          <w:rFonts w:ascii="AdvOT23ad15af+5c" w:eastAsia="AdvOT23ad15af+5c" w:hAnsi="AdvOT9d60b855_B" w:cs="AdvOT23ad15af+5c" w:hint="eastAsia"/>
          <w:i/>
          <w:sz w:val="20"/>
          <w:szCs w:val="20"/>
          <w:lang w:val="en-US"/>
        </w:rPr>
        <w:t>島</w:t>
      </w:r>
      <w:r w:rsidRPr="00345212">
        <w:rPr>
          <w:rFonts w:ascii="AdvOT23ad15af+8a" w:eastAsia="AdvOT23ad15af+8a" w:hAnsi="AdvOT9d60b855_B" w:cs="AdvOT23ad15af+8a" w:hint="eastAsia"/>
          <w:i/>
          <w:sz w:val="20"/>
          <w:szCs w:val="20"/>
          <w:lang w:val="en-US"/>
        </w:rPr>
        <w:t>註</w:t>
      </w:r>
      <w:r w:rsidRPr="00345212">
        <w:rPr>
          <w:rFonts w:ascii="AdvOT23ad15af+51" w:eastAsia="AdvOT23ad15af+51" w:hAnsi="AdvOT9d60b855_B" w:cs="AdvOT23ad15af+51" w:hint="eastAsia"/>
          <w:i/>
          <w:sz w:val="20"/>
          <w:szCs w:val="20"/>
          <w:lang w:val="en-US"/>
        </w:rPr>
        <w:t>冊</w:t>
      </w:r>
      <w:r w:rsidRPr="00345212">
        <w:rPr>
          <w:rFonts w:ascii="AdvOT23ad15af+62" w:eastAsia="AdvOT23ad15af+62" w:hAnsi="AdvOT9d60b855_B" w:cs="AdvOT23ad15af+62" w:hint="eastAsia"/>
          <w:i/>
          <w:sz w:val="20"/>
          <w:szCs w:val="20"/>
          <w:lang w:val="en-US"/>
        </w:rPr>
        <w:t>成</w:t>
      </w:r>
      <w:r w:rsidRPr="00345212">
        <w:rPr>
          <w:rFonts w:ascii="AdvOT23ad15af+7a" w:eastAsia="AdvOT23ad15af+7a" w:hAnsi="AdvOT9d60b855_B" w:cs="AdvOT23ad15af+7a" w:hint="eastAsia"/>
          <w:i/>
          <w:sz w:val="20"/>
          <w:szCs w:val="20"/>
          <w:lang w:val="en-US"/>
        </w:rPr>
        <w:t>立</w:t>
      </w:r>
      <w:r w:rsidRPr="00345212">
        <w:rPr>
          <w:rFonts w:ascii="AdvOT23ad15af+4e" w:eastAsia="AdvOT23ad15af+4e" w:hAnsi="AdvOT9d60b855_B" w:cs="AdvOT23ad15af+4e" w:hint="eastAsia"/>
          <w:i/>
          <w:sz w:val="20"/>
          <w:szCs w:val="20"/>
          <w:lang w:val="en-US"/>
        </w:rPr>
        <w:t>之</w:t>
      </w:r>
      <w:r w:rsidRPr="00345212">
        <w:rPr>
          <w:rFonts w:ascii="AdvOT23ad15af+67" w:eastAsia="AdvOT23ad15af+67" w:hAnsi="AdvOT9d60b855_B" w:cs="AdvOT23ad15af+67" w:hint="eastAsia"/>
          <w:i/>
          <w:sz w:val="20"/>
          <w:szCs w:val="20"/>
          <w:lang w:val="en-US"/>
        </w:rPr>
        <w:t>有</w:t>
      </w:r>
      <w:r w:rsidRPr="00345212">
        <w:rPr>
          <w:rFonts w:ascii="AdvOT23ad15af+96" w:eastAsia="AdvOT23ad15af+96" w:hAnsi="AdvOT9d60b855_B" w:cs="AdvOT23ad15af+96" w:hint="eastAsia"/>
          <w:i/>
          <w:sz w:val="20"/>
          <w:szCs w:val="20"/>
          <w:lang w:val="en-US"/>
        </w:rPr>
        <w:t>限</w:t>
      </w:r>
      <w:r w:rsidRPr="00345212">
        <w:rPr>
          <w:rFonts w:ascii="AdvOT23ad15af+51" w:eastAsia="AdvOT23ad15af+51" w:hAnsi="AdvOT9d60b855_B" w:cs="AdvOT23ad15af+51" w:hint="eastAsia"/>
          <w:i/>
          <w:sz w:val="20"/>
          <w:szCs w:val="20"/>
          <w:lang w:val="en-US"/>
        </w:rPr>
        <w:t>公</w:t>
      </w:r>
      <w:r w:rsidRPr="00345212">
        <w:rPr>
          <w:rFonts w:ascii="AdvOT23ad15af+53" w:eastAsia="AdvOT23ad15af+53" w:hAnsi="AdvOT9d60b855_B" w:cs="AdvOT23ad15af+53" w:hint="eastAsia"/>
          <w:i/>
          <w:sz w:val="20"/>
          <w:szCs w:val="20"/>
          <w:lang w:val="en-US"/>
        </w:rPr>
        <w:t>司</w:t>
      </w:r>
      <w:r w:rsidRPr="00345212">
        <w:rPr>
          <w:rFonts w:ascii="AdvOT23ad15af+ff" w:eastAsia="AdvOT23ad15af+ff" w:hAnsi="AdvOT9d60b855_B" w:cs="AdvOT23ad15af+ff" w:hint="eastAsia"/>
          <w:i/>
          <w:sz w:val="20"/>
          <w:szCs w:val="20"/>
          <w:lang w:val="en-US"/>
        </w:rPr>
        <w:t>）</w:t>
      </w:r>
    </w:p>
    <w:p w14:paraId="5A6931B0" w14:textId="77777777" w:rsidR="00D42CED" w:rsidRDefault="00D42CED" w:rsidP="00D42CED">
      <w:pPr>
        <w:autoSpaceDE w:val="0"/>
        <w:autoSpaceDN w:val="0"/>
        <w:adjustRightInd w:val="0"/>
        <w:jc w:val="center"/>
        <w:rPr>
          <w:rFonts w:ascii="AdvOT1eca5171+ff" w:eastAsia="AdvOT1eca5171+ff" w:hAnsi="AdvOT9d60b855_B" w:cs="AdvOT1eca5171+ff" w:hint="eastAsia"/>
          <w:b/>
          <w:lang w:val="en-US"/>
        </w:rPr>
      </w:pPr>
      <w:proofErr w:type="gramStart"/>
      <w:r w:rsidRPr="00AB5132">
        <w:rPr>
          <w:rFonts w:ascii="AdvOT1eca5171+ff" w:eastAsia="AdvOT1eca5171+ff" w:hAnsi="AdvOT9d60b855_B" w:cs="AdvOT1eca5171+ff" w:hint="eastAsia"/>
          <w:b/>
          <w:lang w:val="en-US"/>
        </w:rPr>
        <w:t>（</w:t>
      </w:r>
      <w:proofErr w:type="gramEnd"/>
      <w:r w:rsidRPr="00AB5132">
        <w:rPr>
          <w:rFonts w:ascii="AdvOT1eca5171+80" w:eastAsia="AdvOT1eca5171+80" w:hAnsi="AdvOT9d60b855_B" w:cs="AdvOT1eca5171+80" w:hint="eastAsia"/>
          <w:b/>
          <w:lang w:val="en-US"/>
        </w:rPr>
        <w:t>股</w:t>
      </w:r>
      <w:r w:rsidRPr="00AB5132">
        <w:rPr>
          <w:rFonts w:ascii="AdvOT1eca5171+4e" w:eastAsia="AdvOT1eca5171+4e" w:hAnsi="AdvOT9d60b855_B" w:cs="AdvOT1eca5171+4e" w:hint="eastAsia"/>
          <w:b/>
          <w:lang w:val="en-US"/>
        </w:rPr>
        <w:t>份代</w:t>
      </w:r>
      <w:r w:rsidRPr="00AB5132">
        <w:rPr>
          <w:rFonts w:ascii="AdvOT1eca5171+86" w:eastAsia="AdvOT1eca5171+86" w:hAnsi="AdvOT9d60b855_B" w:cs="AdvOT1eca5171+86" w:hint="eastAsia"/>
          <w:b/>
          <w:lang w:val="en-US"/>
        </w:rPr>
        <w:t>號</w:t>
      </w:r>
      <w:r w:rsidRPr="00AB5132">
        <w:rPr>
          <w:rFonts w:ascii="AdvOT1eca5171+ff" w:eastAsia="AdvOT1eca5171+ff" w:hAnsi="AdvOT9d60b855_B" w:cs="AdvOT1eca5171+ff" w:hint="eastAsia"/>
          <w:b/>
          <w:lang w:val="en-US"/>
        </w:rPr>
        <w:t>：</w:t>
      </w:r>
      <w:r w:rsidRPr="00AB5132">
        <w:rPr>
          <w:rFonts w:ascii="AdvOT1eca5171+ff" w:eastAsia="AdvOT1eca5171+ff" w:hAnsi="AdvOT9d60b855_B" w:cs="AdvOT1eca5171+ff"/>
          <w:b/>
          <w:lang w:val="en-US"/>
        </w:rPr>
        <w:t xml:space="preserve"> </w:t>
      </w:r>
      <w:r w:rsidRPr="00AB5132">
        <w:rPr>
          <w:rFonts w:ascii="AdvOT9d60b855_B" w:hAnsi="AdvOT9d60b855_B" w:cs="AdvOT9d60b855_B"/>
          <w:b/>
          <w:lang w:val="en-US"/>
        </w:rPr>
        <w:t>8257</w:t>
      </w:r>
      <w:r w:rsidRPr="00AB5132">
        <w:rPr>
          <w:rFonts w:ascii="AdvOT1eca5171+ff" w:eastAsia="AdvOT1eca5171+ff" w:hAnsi="AdvOT9d60b855_B" w:cs="AdvOT1eca5171+ff" w:hint="eastAsia"/>
          <w:b/>
          <w:lang w:val="en-US"/>
        </w:rPr>
        <w:t>）</w:t>
      </w:r>
    </w:p>
    <w:p w14:paraId="10A4013C" w14:textId="77777777" w:rsidR="00D42CED" w:rsidRPr="00AB5132" w:rsidRDefault="00D42CED" w:rsidP="00D42CED">
      <w:pPr>
        <w:autoSpaceDE w:val="0"/>
        <w:autoSpaceDN w:val="0"/>
        <w:adjustRightInd w:val="0"/>
        <w:jc w:val="center"/>
        <w:rPr>
          <w:rFonts w:ascii="AdvOT1eca5171+ff" w:eastAsia="AdvOT1eca5171+ff" w:hAnsi="AdvOT9d60b855_B" w:cs="AdvOT1eca5171+ff"/>
          <w:b/>
          <w:lang w:val="en-US"/>
        </w:rPr>
      </w:pPr>
    </w:p>
    <w:p w14:paraId="7ED01B88" w14:textId="77777777" w:rsidR="00D42CED" w:rsidRPr="00345212" w:rsidRDefault="00D42CED" w:rsidP="00D42CED">
      <w:pPr>
        <w:autoSpaceDE w:val="0"/>
        <w:autoSpaceDN w:val="0"/>
        <w:adjustRightInd w:val="0"/>
        <w:jc w:val="center"/>
        <w:rPr>
          <w:rFonts w:ascii="AdvOT1eca5171+54" w:eastAsia="AdvOT1eca5171+54" w:hAnsi="AdvOT9d60b855_B" w:cs="AdvOT1eca5171+54" w:hint="eastAsia"/>
          <w:b/>
          <w:sz w:val="36"/>
          <w:szCs w:val="36"/>
          <w:lang w:val="en-US"/>
        </w:rPr>
      </w:pPr>
      <w:r w:rsidRPr="00345212">
        <w:rPr>
          <w:rFonts w:ascii="AdvOT1eca5171+84" w:eastAsia="AdvOT1eca5171+84" w:hAnsi="AdvOT9d60b855_B" w:cs="AdvOT1eca5171+84" w:hint="eastAsia"/>
          <w:b/>
          <w:sz w:val="36"/>
          <w:szCs w:val="36"/>
          <w:lang w:val="en-US"/>
        </w:rPr>
        <w:t>董</w:t>
      </w:r>
      <w:r w:rsidRPr="00345212">
        <w:rPr>
          <w:rFonts w:ascii="AdvOT1eca5171+4e" w:eastAsia="AdvOT1eca5171+4e" w:hAnsi="AdvOT9d60b855_B" w:cs="AdvOT1eca5171+4e" w:hint="eastAsia"/>
          <w:b/>
          <w:sz w:val="36"/>
          <w:szCs w:val="36"/>
          <w:lang w:val="en-US"/>
        </w:rPr>
        <w:t>事</w:t>
      </w:r>
      <w:r w:rsidRPr="00345212">
        <w:rPr>
          <w:rFonts w:ascii="AdvOT1eca5171+67" w:eastAsia="AdvOT1eca5171+67" w:hAnsi="AdvOT9d60b855_B" w:cs="AdvOT1eca5171+67" w:hint="eastAsia"/>
          <w:b/>
          <w:sz w:val="36"/>
          <w:szCs w:val="36"/>
          <w:lang w:val="en-US"/>
        </w:rPr>
        <w:t>會</w:t>
      </w:r>
      <w:r w:rsidR="00567461" w:rsidRPr="00567461">
        <w:rPr>
          <w:rFonts w:ascii="AdvOT1eca5171+67" w:eastAsia="AdvOT1eca5171+67" w:hAnsi="AdvOT9d60b855_B" w:cs="AdvOT1eca5171+67" w:hint="eastAsia"/>
          <w:b/>
          <w:sz w:val="36"/>
          <w:szCs w:val="36"/>
          <w:lang w:val="en-US"/>
        </w:rPr>
        <w:t>召開日期</w:t>
      </w:r>
    </w:p>
    <w:p w14:paraId="10BD2E37" w14:textId="77777777" w:rsidR="00A468B6" w:rsidRDefault="00A468B6">
      <w:pPr>
        <w:pStyle w:val="Default"/>
        <w:jc w:val="both"/>
        <w:rPr>
          <w:sz w:val="26"/>
          <w:szCs w:val="26"/>
          <w:lang w:eastAsia="zh-TW"/>
        </w:rPr>
      </w:pPr>
    </w:p>
    <w:p w14:paraId="44A2A68F" w14:textId="77777777" w:rsidR="00A468B6" w:rsidRDefault="00D42CED" w:rsidP="00BA61CD">
      <w:pPr>
        <w:autoSpaceDE w:val="0"/>
        <w:autoSpaceDN w:val="0"/>
        <w:adjustRightInd w:val="0"/>
        <w:rPr>
          <w:szCs w:val="26"/>
        </w:rPr>
      </w:pPr>
      <w:proofErr w:type="gramStart"/>
      <w:r w:rsidRPr="00F95182">
        <w:rPr>
          <w:rFonts w:hint="eastAsia"/>
        </w:rPr>
        <w:t>靖洋集團</w:t>
      </w:r>
      <w:proofErr w:type="gramEnd"/>
      <w:r w:rsidRPr="00F95182">
        <w:rPr>
          <w:rFonts w:hint="eastAsia"/>
        </w:rPr>
        <w:t>控股有限公司</w:t>
      </w:r>
      <w:r w:rsidR="00A468B6">
        <w:rPr>
          <w:szCs w:val="26"/>
        </w:rPr>
        <w:t>(</w:t>
      </w:r>
      <w:r w:rsidR="00A468B6">
        <w:rPr>
          <w:rFonts w:hint="eastAsia"/>
          <w:szCs w:val="26"/>
        </w:rPr>
        <w:t>「</w:t>
      </w:r>
      <w:r w:rsidR="00A468B6" w:rsidRPr="00345212">
        <w:rPr>
          <w:rFonts w:hint="eastAsia"/>
          <w:b/>
          <w:szCs w:val="26"/>
        </w:rPr>
        <w:t>本公司</w:t>
      </w:r>
      <w:r w:rsidR="00A468B6">
        <w:rPr>
          <w:rFonts w:hint="eastAsia"/>
          <w:szCs w:val="26"/>
        </w:rPr>
        <w:t>」</w:t>
      </w:r>
      <w:r w:rsidR="00ED386B">
        <w:rPr>
          <w:rFonts w:hint="eastAsia"/>
          <w:szCs w:val="26"/>
        </w:rPr>
        <w:t>及其附屬公司「</w:t>
      </w:r>
      <w:r w:rsidR="00ED386B" w:rsidRPr="00345212">
        <w:rPr>
          <w:rFonts w:hint="eastAsia"/>
          <w:b/>
          <w:szCs w:val="26"/>
        </w:rPr>
        <w:t>本集團</w:t>
      </w:r>
      <w:r w:rsidR="00ED386B">
        <w:rPr>
          <w:rFonts w:hint="eastAsia"/>
          <w:szCs w:val="26"/>
        </w:rPr>
        <w:t>」</w:t>
      </w:r>
      <w:r w:rsidR="00A468B6">
        <w:rPr>
          <w:szCs w:val="26"/>
        </w:rPr>
        <w:t>)</w:t>
      </w:r>
      <w:r w:rsidR="00A468B6">
        <w:rPr>
          <w:rFonts w:hint="eastAsia"/>
          <w:szCs w:val="26"/>
        </w:rPr>
        <w:t xml:space="preserve"> </w:t>
      </w:r>
      <w:r w:rsidR="00A468B6">
        <w:rPr>
          <w:rFonts w:hint="eastAsia"/>
          <w:szCs w:val="26"/>
        </w:rPr>
        <w:t>董事會</w:t>
      </w:r>
      <w:r w:rsidR="00A468B6">
        <w:rPr>
          <w:szCs w:val="26"/>
        </w:rPr>
        <w:t>(</w:t>
      </w:r>
      <w:r w:rsidR="00A468B6">
        <w:rPr>
          <w:rFonts w:hint="eastAsia"/>
          <w:szCs w:val="26"/>
        </w:rPr>
        <w:t>「</w:t>
      </w:r>
      <w:r w:rsidR="00A468B6" w:rsidRPr="00345212">
        <w:rPr>
          <w:rFonts w:hint="eastAsia"/>
          <w:b/>
          <w:szCs w:val="26"/>
        </w:rPr>
        <w:t>董事會</w:t>
      </w:r>
      <w:r w:rsidR="00A468B6">
        <w:rPr>
          <w:rFonts w:hint="eastAsia"/>
          <w:szCs w:val="26"/>
        </w:rPr>
        <w:t>」</w:t>
      </w:r>
      <w:r w:rsidR="00A468B6">
        <w:rPr>
          <w:szCs w:val="26"/>
        </w:rPr>
        <w:t xml:space="preserve">) </w:t>
      </w:r>
      <w:r w:rsidR="00A468B6">
        <w:rPr>
          <w:szCs w:val="26"/>
        </w:rPr>
        <w:t>兹通告</w:t>
      </w:r>
      <w:r w:rsidR="00A468B6">
        <w:rPr>
          <w:rFonts w:hint="eastAsia"/>
          <w:szCs w:val="26"/>
        </w:rPr>
        <w:t>謹</w:t>
      </w:r>
      <w:r w:rsidR="00A468B6">
        <w:rPr>
          <w:szCs w:val="26"/>
        </w:rPr>
        <w:t>定於</w:t>
      </w:r>
      <w:r w:rsidR="008C6EDE">
        <w:rPr>
          <w:rFonts w:hint="eastAsia"/>
        </w:rPr>
        <w:t>二零二二年三月</w:t>
      </w:r>
      <w:r w:rsidR="008C6EDE" w:rsidRPr="00CF5166">
        <w:rPr>
          <w:rFonts w:ascii="新細明體-WinCharSetFFFF-H2" w:eastAsia="新細明體-WinCharSetFFFF-H2" w:cs="新細明體-WinCharSetFFFF-H2" w:hint="eastAsia"/>
          <w:lang w:val="en-US"/>
        </w:rPr>
        <w:t>二十八日(星期一</w:t>
      </w:r>
      <w:r w:rsidR="008C6EDE">
        <w:rPr>
          <w:rFonts w:hint="eastAsia"/>
        </w:rPr>
        <w:t>)</w:t>
      </w:r>
      <w:r w:rsidR="00A468B6">
        <w:rPr>
          <w:rFonts w:hint="eastAsia"/>
          <w:szCs w:val="26"/>
        </w:rPr>
        <w:t>舉行董事會會議，以考慮及通過</w:t>
      </w:r>
      <w:r w:rsidR="00E56DC2">
        <w:rPr>
          <w:rFonts w:hint="eastAsia"/>
          <w:szCs w:val="26"/>
        </w:rPr>
        <w:t>本</w:t>
      </w:r>
      <w:r w:rsidR="00B86B6A" w:rsidRPr="001C109F">
        <w:rPr>
          <w:rFonts w:hint="eastAsia"/>
          <w:szCs w:val="26"/>
        </w:rPr>
        <w:t>集團</w:t>
      </w:r>
      <w:r w:rsidR="00A468B6">
        <w:rPr>
          <w:rFonts w:hint="eastAsia"/>
          <w:szCs w:val="26"/>
        </w:rPr>
        <w:t>截至</w:t>
      </w:r>
      <w:r w:rsidR="008C6EDE">
        <w:rPr>
          <w:rFonts w:hint="eastAsia"/>
          <w:szCs w:val="26"/>
        </w:rPr>
        <w:t>二零二一</w:t>
      </w:r>
      <w:r>
        <w:rPr>
          <w:rFonts w:hint="eastAsia"/>
          <w:szCs w:val="26"/>
        </w:rPr>
        <w:t>年</w:t>
      </w:r>
      <w:r w:rsidR="005B6DC1" w:rsidRPr="005B6DC1">
        <w:rPr>
          <w:rFonts w:ascii="新細明體-WinCharSetFFFF-H2" w:eastAsia="新細明體-WinCharSetFFFF-H2" w:cs="新細明體-WinCharSetFFFF-H2" w:hint="eastAsia"/>
          <w:lang w:val="en-US"/>
        </w:rPr>
        <w:t>十二月三十一日止的年度全年業績，及建議之末期股息</w:t>
      </w:r>
      <w:r w:rsidR="00BA61CD">
        <w:rPr>
          <w:szCs w:val="26"/>
        </w:rPr>
        <w:t xml:space="preserve"> (</w:t>
      </w:r>
      <w:r w:rsidR="00BA61CD">
        <w:rPr>
          <w:szCs w:val="26"/>
        </w:rPr>
        <w:t>如</w:t>
      </w:r>
      <w:r w:rsidR="00BA61CD">
        <w:rPr>
          <w:rFonts w:hint="eastAsia"/>
          <w:szCs w:val="26"/>
        </w:rPr>
        <w:t>有</w:t>
      </w:r>
      <w:r w:rsidR="00BA61CD">
        <w:rPr>
          <w:szCs w:val="26"/>
        </w:rPr>
        <w:t>)</w:t>
      </w:r>
      <w:r w:rsidR="00D51535">
        <w:rPr>
          <w:rFonts w:ascii="新細明體-WinCharSetFFFF-H2" w:eastAsia="新細明體-WinCharSetFFFF-H2" w:cs="新細明體-WinCharSetFFFF-H2" w:hint="eastAsia"/>
          <w:lang w:val="en-US"/>
        </w:rPr>
        <w:t>，以及處理其他事</w:t>
      </w:r>
      <w:r w:rsidR="00D51535">
        <w:rPr>
          <w:rFonts w:ascii="新細明體-WinCharSetFFFF-H2" w:eastAsia="新細明體-WinCharSetFFFF-H2" w:cs="新細明體-WinCharSetFFFF-H2" w:hint="eastAsia"/>
        </w:rPr>
        <w:t>項。</w:t>
      </w:r>
    </w:p>
    <w:p w14:paraId="2EDC86BB" w14:textId="77777777" w:rsidR="00A468B6" w:rsidRDefault="00A468B6">
      <w:pPr>
        <w:pStyle w:val="Default"/>
        <w:rPr>
          <w:rFonts w:hint="eastAsia"/>
          <w:szCs w:val="26"/>
          <w:lang w:eastAsia="zh-TW"/>
        </w:rPr>
      </w:pPr>
    </w:p>
    <w:p w14:paraId="5D29720C" w14:textId="77777777" w:rsidR="00886FF1" w:rsidRDefault="00886FF1">
      <w:pPr>
        <w:pStyle w:val="Default"/>
        <w:rPr>
          <w:szCs w:val="26"/>
          <w:lang w:eastAsia="zh-TW"/>
        </w:rPr>
      </w:pPr>
    </w:p>
    <w:p w14:paraId="1A092674" w14:textId="77777777" w:rsidR="00D42CED" w:rsidRPr="00954884" w:rsidRDefault="00D42CED" w:rsidP="00D42CED">
      <w:pPr>
        <w:pStyle w:val="Default"/>
        <w:ind w:left="5220" w:firstLine="1686"/>
        <w:jc w:val="center"/>
        <w:rPr>
          <w:rFonts w:hAnsi="PMingLiU" w:hint="eastAsia"/>
          <w:szCs w:val="26"/>
          <w:lang w:eastAsia="zh-TW"/>
        </w:rPr>
      </w:pPr>
      <w:r w:rsidRPr="00954884">
        <w:rPr>
          <w:rFonts w:hAnsi="PMingLiU" w:hint="eastAsia"/>
          <w:szCs w:val="26"/>
          <w:lang w:eastAsia="zh-TW"/>
        </w:rPr>
        <w:t>承董事會命</w:t>
      </w:r>
      <w:r w:rsidRPr="00954884">
        <w:rPr>
          <w:rFonts w:hAnsi="PMingLiU"/>
          <w:szCs w:val="26"/>
          <w:lang w:eastAsia="zh-TW"/>
        </w:rPr>
        <w:t xml:space="preserve"> </w:t>
      </w:r>
    </w:p>
    <w:p w14:paraId="6C14FFC9" w14:textId="77777777" w:rsidR="00D42CED" w:rsidRPr="00954884" w:rsidRDefault="00D42CED" w:rsidP="00D42CED">
      <w:pPr>
        <w:pStyle w:val="Default"/>
        <w:ind w:left="5220" w:firstLine="1686"/>
        <w:jc w:val="center"/>
        <w:rPr>
          <w:rFonts w:hAnsi="PMingLiU"/>
          <w:b/>
          <w:szCs w:val="26"/>
          <w:lang w:eastAsia="zh-TW"/>
        </w:rPr>
      </w:pPr>
      <w:proofErr w:type="gramStart"/>
      <w:r w:rsidRPr="00954884">
        <w:rPr>
          <w:rFonts w:hAnsi="PMingLiU" w:cs="AdvOT1eca5171+97" w:hint="eastAsia"/>
          <w:b/>
          <w:lang w:eastAsia="zh-TW"/>
        </w:rPr>
        <w:t>靖</w:t>
      </w:r>
      <w:r w:rsidRPr="00954884">
        <w:rPr>
          <w:rFonts w:hAnsi="PMingLiU" w:cs="AdvOT1eca5171+6d" w:hint="eastAsia"/>
          <w:b/>
          <w:lang w:eastAsia="zh-TW"/>
        </w:rPr>
        <w:t>洋</w:t>
      </w:r>
      <w:r w:rsidRPr="00954884">
        <w:rPr>
          <w:rFonts w:hAnsi="PMingLiU" w:cs="AdvOT1eca5171+96" w:hint="eastAsia"/>
          <w:b/>
          <w:lang w:eastAsia="zh-TW"/>
        </w:rPr>
        <w:t>集</w:t>
      </w:r>
      <w:r w:rsidRPr="00954884">
        <w:rPr>
          <w:rFonts w:hAnsi="PMingLiU" w:cs="AdvOT1eca5171+57" w:hint="eastAsia"/>
          <w:b/>
          <w:lang w:eastAsia="zh-TW"/>
        </w:rPr>
        <w:t>團</w:t>
      </w:r>
      <w:proofErr w:type="gramEnd"/>
      <w:r w:rsidRPr="00954884">
        <w:rPr>
          <w:rFonts w:hAnsi="PMingLiU" w:cs="AdvOT1eca5171+63" w:hint="eastAsia"/>
          <w:b/>
          <w:lang w:eastAsia="zh-TW"/>
        </w:rPr>
        <w:t>控</w:t>
      </w:r>
      <w:r w:rsidRPr="00954884">
        <w:rPr>
          <w:rFonts w:hAnsi="PMingLiU" w:cs="AdvOT1eca5171+80" w:hint="eastAsia"/>
          <w:b/>
          <w:lang w:eastAsia="zh-TW"/>
        </w:rPr>
        <w:t>股</w:t>
      </w:r>
      <w:r w:rsidRPr="00954884">
        <w:rPr>
          <w:rFonts w:hAnsi="PMingLiU" w:cs="AdvOT1eca5171+67" w:hint="eastAsia"/>
          <w:b/>
          <w:lang w:eastAsia="zh-TW"/>
        </w:rPr>
        <w:t>有</w:t>
      </w:r>
      <w:r w:rsidRPr="00954884">
        <w:rPr>
          <w:rFonts w:hAnsi="PMingLiU" w:cs="AdvOT1eca5171+96" w:hint="eastAsia"/>
          <w:b/>
          <w:lang w:eastAsia="zh-TW"/>
        </w:rPr>
        <w:t>限</w:t>
      </w:r>
      <w:r w:rsidRPr="00954884">
        <w:rPr>
          <w:rFonts w:hAnsi="PMingLiU" w:cs="AdvOT1eca5171+51" w:hint="eastAsia"/>
          <w:b/>
          <w:lang w:eastAsia="zh-TW"/>
        </w:rPr>
        <w:t>公</w:t>
      </w:r>
      <w:r w:rsidRPr="00954884">
        <w:rPr>
          <w:rFonts w:hAnsi="PMingLiU" w:cs="AdvOT1eca5171+53" w:hint="eastAsia"/>
          <w:b/>
          <w:lang w:eastAsia="zh-TW"/>
        </w:rPr>
        <w:t>司</w:t>
      </w:r>
    </w:p>
    <w:p w14:paraId="7CA5C571" w14:textId="77777777" w:rsidR="00D42CED" w:rsidRPr="004C481D" w:rsidRDefault="00D42CED" w:rsidP="00D42CED">
      <w:pPr>
        <w:pStyle w:val="Default"/>
        <w:ind w:left="5220" w:firstLine="1686"/>
        <w:jc w:val="center"/>
        <w:rPr>
          <w:rFonts w:hAnsi="PMingLiU"/>
          <w:i/>
          <w:iCs/>
          <w:szCs w:val="26"/>
          <w:lang w:eastAsia="zh-TW"/>
        </w:rPr>
      </w:pPr>
      <w:r w:rsidRPr="004C481D">
        <w:rPr>
          <w:rFonts w:hAnsi="PMingLiU" w:hint="eastAsia"/>
          <w:i/>
          <w:iCs/>
          <w:szCs w:val="26"/>
          <w:lang w:eastAsia="zh-TW"/>
        </w:rPr>
        <w:t>主席及執行董事</w:t>
      </w:r>
    </w:p>
    <w:p w14:paraId="7E9470F7" w14:textId="77777777" w:rsidR="00D42CED" w:rsidRPr="00954884" w:rsidRDefault="00D42CED" w:rsidP="00D42CED">
      <w:pPr>
        <w:pStyle w:val="Default"/>
        <w:ind w:left="5220" w:firstLine="1686"/>
        <w:jc w:val="center"/>
        <w:rPr>
          <w:rFonts w:hAnsi="PMingLiU" w:hint="eastAsia"/>
          <w:b/>
          <w:szCs w:val="26"/>
          <w:lang w:eastAsia="zh-TW"/>
        </w:rPr>
      </w:pPr>
      <w:proofErr w:type="gramStart"/>
      <w:r w:rsidRPr="00954884">
        <w:rPr>
          <w:rFonts w:hAnsi="PMingLiU" w:hint="eastAsia"/>
          <w:b/>
          <w:lang w:eastAsia="zh-TW"/>
        </w:rPr>
        <w:t>楊名翔</w:t>
      </w:r>
      <w:proofErr w:type="gramEnd"/>
    </w:p>
    <w:p w14:paraId="1FBEA9BF" w14:textId="77777777" w:rsidR="00A468B6" w:rsidRDefault="00A468B6">
      <w:pPr>
        <w:pStyle w:val="Default"/>
        <w:jc w:val="center"/>
        <w:rPr>
          <w:rFonts w:hint="eastAsia"/>
          <w:szCs w:val="26"/>
          <w:lang w:eastAsia="zh-TW"/>
        </w:rPr>
      </w:pPr>
    </w:p>
    <w:p w14:paraId="7082BB28" w14:textId="77777777" w:rsidR="00A468B6" w:rsidRDefault="00A468B6">
      <w:pPr>
        <w:pStyle w:val="Default"/>
        <w:jc w:val="center"/>
        <w:rPr>
          <w:rFonts w:hint="eastAsia"/>
          <w:szCs w:val="26"/>
          <w:lang w:eastAsia="zh-TW"/>
        </w:rPr>
      </w:pPr>
    </w:p>
    <w:p w14:paraId="6252E544" w14:textId="77777777" w:rsidR="00A468B6" w:rsidRDefault="00A11605">
      <w:pPr>
        <w:pStyle w:val="Default"/>
        <w:jc w:val="both"/>
        <w:rPr>
          <w:lang w:eastAsia="zh-TW"/>
        </w:rPr>
      </w:pPr>
      <w:r w:rsidRPr="00A11605">
        <w:rPr>
          <w:rFonts w:hint="eastAsia"/>
          <w:lang w:eastAsia="zh-TW"/>
        </w:rPr>
        <w:t>台灣，</w:t>
      </w:r>
      <w:r w:rsidR="008C6EDE">
        <w:rPr>
          <w:rFonts w:hint="eastAsia"/>
          <w:lang w:eastAsia="zh-TW"/>
        </w:rPr>
        <w:t>二零二二</w:t>
      </w:r>
      <w:r w:rsidR="007C6A5B">
        <w:rPr>
          <w:rFonts w:hint="eastAsia"/>
          <w:lang w:eastAsia="zh-TW"/>
        </w:rPr>
        <w:t>年</w:t>
      </w:r>
      <w:r w:rsidR="008960DF">
        <w:rPr>
          <w:rFonts w:hint="eastAsia"/>
          <w:lang w:eastAsia="zh-TW"/>
        </w:rPr>
        <w:t>三</w:t>
      </w:r>
      <w:r w:rsidR="0016359D">
        <w:rPr>
          <w:rFonts w:hint="eastAsia"/>
          <w:lang w:eastAsia="zh-TW"/>
        </w:rPr>
        <w:t>月</w:t>
      </w:r>
      <w:r w:rsidR="008C6EDE" w:rsidRPr="008C6EDE">
        <w:rPr>
          <w:rFonts w:hint="eastAsia"/>
          <w:lang w:eastAsia="zh-TW"/>
        </w:rPr>
        <w:t>十六</w:t>
      </w:r>
      <w:r w:rsidR="00D42CED">
        <w:rPr>
          <w:rFonts w:hint="eastAsia"/>
          <w:lang w:eastAsia="zh-TW"/>
        </w:rPr>
        <w:t>日</w:t>
      </w:r>
    </w:p>
    <w:p w14:paraId="213245BC" w14:textId="77777777" w:rsidR="00A468B6" w:rsidRDefault="00A468B6">
      <w:pPr>
        <w:pStyle w:val="Default"/>
        <w:rPr>
          <w:szCs w:val="26"/>
          <w:lang w:eastAsia="zh-TW"/>
        </w:rPr>
      </w:pPr>
    </w:p>
    <w:p w14:paraId="20AA0395" w14:textId="77777777" w:rsidR="00D42CED" w:rsidRDefault="00D42CED" w:rsidP="008C6EDE">
      <w:pPr>
        <w:pStyle w:val="Default"/>
        <w:jc w:val="both"/>
        <w:rPr>
          <w:rFonts w:ascii="AdvOT23ad15af+30" w:eastAsia="AdvOT23ad15af+30" w:cs="AdvOT23ad15af+30"/>
          <w:i/>
          <w:lang w:eastAsia="zh-TW"/>
        </w:rPr>
      </w:pPr>
      <w:r w:rsidRPr="004C745B">
        <w:rPr>
          <w:rFonts w:hint="eastAsia"/>
          <w:i/>
          <w:szCs w:val="26"/>
          <w:lang w:eastAsia="zh-TW"/>
        </w:rPr>
        <w:t>於本公</w:t>
      </w:r>
      <w:r w:rsidRPr="004C745B">
        <w:rPr>
          <w:i/>
          <w:szCs w:val="26"/>
          <w:lang w:eastAsia="zh-TW"/>
        </w:rPr>
        <w:t>告</w:t>
      </w:r>
      <w:r w:rsidRPr="004C745B">
        <w:rPr>
          <w:rFonts w:hint="eastAsia"/>
          <w:i/>
          <w:szCs w:val="26"/>
          <w:lang w:eastAsia="zh-TW"/>
        </w:rPr>
        <w:t>日期，執行董事為</w:t>
      </w:r>
      <w:r w:rsidRPr="004C745B">
        <w:rPr>
          <w:rFonts w:ascii="AdvOT23ad15af+69" w:eastAsia="AdvOT23ad15af+69" w:cs="AdvOT23ad15af+69" w:hint="eastAsia"/>
          <w:i/>
          <w:lang w:eastAsia="zh-TW"/>
        </w:rPr>
        <w:t>楊</w:t>
      </w:r>
      <w:r w:rsidRPr="004C745B">
        <w:rPr>
          <w:rFonts w:ascii="AdvOT23ad15af+54" w:eastAsia="AdvOT23ad15af+54" w:cs="AdvOT23ad15af+54" w:hint="eastAsia"/>
          <w:i/>
          <w:lang w:eastAsia="zh-TW"/>
        </w:rPr>
        <w:t>名</w:t>
      </w:r>
      <w:r w:rsidRPr="004C745B">
        <w:rPr>
          <w:rFonts w:ascii="AdvOT23ad15af+7f" w:eastAsia="AdvOT23ad15af+7f" w:cs="AdvOT23ad15af+7f" w:hint="eastAsia"/>
          <w:i/>
          <w:lang w:eastAsia="zh-TW"/>
        </w:rPr>
        <w:t>翔</w:t>
      </w:r>
      <w:r w:rsidRPr="004C745B">
        <w:rPr>
          <w:rFonts w:ascii="AdvOT23ad15af+51" w:eastAsia="AdvOT23ad15af+51" w:cs="AdvOT23ad15af+51" w:hint="eastAsia"/>
          <w:i/>
          <w:lang w:eastAsia="zh-TW"/>
        </w:rPr>
        <w:t>先</w:t>
      </w:r>
      <w:r w:rsidRPr="004C745B">
        <w:rPr>
          <w:rFonts w:ascii="AdvOT23ad15af+75" w:eastAsia="AdvOT23ad15af+75" w:cs="AdvOT23ad15af+75" w:hint="eastAsia"/>
          <w:i/>
          <w:lang w:eastAsia="zh-TW"/>
        </w:rPr>
        <w:t>生</w:t>
      </w:r>
      <w:r w:rsidR="00442A29" w:rsidRPr="004C745B">
        <w:rPr>
          <w:rFonts w:ascii="AdvOT23ad15af+30" w:eastAsia="AdvOT23ad15af+30" w:cs="AdvOT23ad15af+30" w:hint="eastAsia"/>
          <w:i/>
          <w:lang w:eastAsia="zh-TW"/>
        </w:rPr>
        <w:t>、</w:t>
      </w:r>
      <w:r w:rsidRPr="004C745B">
        <w:rPr>
          <w:rFonts w:ascii="AdvOT23ad15af+9b" w:eastAsia="AdvOT23ad15af+9b" w:cs="AdvOT23ad15af+9b" w:hint="eastAsia"/>
          <w:i/>
          <w:lang w:eastAsia="zh-TW"/>
        </w:rPr>
        <w:t>魏</w:t>
      </w:r>
      <w:r w:rsidRPr="004C745B">
        <w:rPr>
          <w:rFonts w:ascii="AdvOT23ad15af+5f" w:eastAsia="AdvOT23ad15af+5f" w:cs="AdvOT23ad15af+5f" w:hint="eastAsia"/>
          <w:i/>
          <w:lang w:eastAsia="zh-TW"/>
        </w:rPr>
        <w:t>弘</w:t>
      </w:r>
      <w:r w:rsidRPr="004C745B">
        <w:rPr>
          <w:rFonts w:ascii="AdvOT23ad15af+9e" w:eastAsia="AdvOT23ad15af+9e" w:cs="AdvOT23ad15af+9e" w:hint="eastAsia"/>
          <w:i/>
          <w:lang w:eastAsia="zh-TW"/>
        </w:rPr>
        <w:t>麗</w:t>
      </w:r>
      <w:r w:rsidRPr="004C745B">
        <w:rPr>
          <w:rFonts w:ascii="AdvOT23ad15af+59" w:eastAsia="AdvOT23ad15af+59" w:cs="AdvOT23ad15af+59" w:hint="eastAsia"/>
          <w:i/>
          <w:lang w:eastAsia="zh-TW"/>
        </w:rPr>
        <w:t>女</w:t>
      </w:r>
      <w:r w:rsidRPr="004C745B">
        <w:rPr>
          <w:rFonts w:ascii="AdvOT23ad15af+58" w:eastAsia="AdvOT23ad15af+58" w:cs="AdvOT23ad15af+58" w:hint="eastAsia"/>
          <w:i/>
          <w:lang w:eastAsia="zh-TW"/>
        </w:rPr>
        <w:t>士</w:t>
      </w:r>
      <w:r w:rsidR="008C6EDE" w:rsidRPr="004C745B">
        <w:rPr>
          <w:rFonts w:ascii="AdvOT23ad15af+30" w:eastAsia="AdvOT23ad15af+30" w:cs="AdvOT23ad15af+30" w:hint="eastAsia"/>
          <w:i/>
          <w:lang w:eastAsia="zh-TW"/>
        </w:rPr>
        <w:t>、</w:t>
      </w:r>
      <w:r w:rsidR="00442A29" w:rsidRPr="00442A29">
        <w:rPr>
          <w:rFonts w:ascii="AdvOT23ad15af+58" w:eastAsia="AdvOT23ad15af+58" w:cs="AdvOT23ad15af+58" w:hint="eastAsia"/>
          <w:i/>
          <w:lang w:eastAsia="zh-TW"/>
        </w:rPr>
        <w:t>林衍伯先生</w:t>
      </w:r>
      <w:r w:rsidR="008C6EDE" w:rsidRPr="00442A29">
        <w:rPr>
          <w:rFonts w:ascii="AdvOT23ad15af+58" w:eastAsia="AdvOT23ad15af+58" w:cs="AdvOT23ad15af+58" w:hint="eastAsia"/>
          <w:i/>
          <w:lang w:eastAsia="zh-TW"/>
        </w:rPr>
        <w:t>及</w:t>
      </w:r>
      <w:r w:rsidR="008C6EDE" w:rsidRPr="008C6EDE">
        <w:rPr>
          <w:rFonts w:ascii="AdvOT23ad15af+30" w:eastAsia="AdvOT23ad15af+30" w:cs="AdvOT23ad15af+30" w:hint="eastAsia"/>
          <w:i/>
          <w:lang w:eastAsia="zh-TW"/>
        </w:rPr>
        <w:t>蕭錫懋先生</w:t>
      </w:r>
      <w:r w:rsidRPr="004C745B">
        <w:rPr>
          <w:rFonts w:ascii="AdvOT23ad15af+ff" w:eastAsia="AdvOT23ad15af+ff" w:cs="AdvOT23ad15af+ff" w:hint="eastAsia"/>
          <w:i/>
          <w:lang w:eastAsia="zh-TW"/>
        </w:rPr>
        <w:t>；</w:t>
      </w:r>
      <w:r w:rsidRPr="004C745B">
        <w:rPr>
          <w:rFonts w:ascii="AdvOT23ad15af+53" w:eastAsia="AdvOT23ad15af+53" w:cs="AdvOT23ad15af+53" w:hint="eastAsia"/>
          <w:i/>
          <w:lang w:eastAsia="zh-TW"/>
        </w:rPr>
        <w:t>及</w:t>
      </w:r>
      <w:r w:rsidRPr="004C745B">
        <w:rPr>
          <w:rFonts w:ascii="AdvOT23ad15af+73" w:eastAsia="AdvOT23ad15af+73" w:cs="AdvOT23ad15af+73" w:hint="eastAsia"/>
          <w:i/>
          <w:lang w:eastAsia="zh-TW"/>
        </w:rPr>
        <w:t>獨</w:t>
      </w:r>
      <w:r w:rsidRPr="004C745B">
        <w:rPr>
          <w:rFonts w:ascii="AdvOT23ad15af+7a" w:eastAsia="AdvOT23ad15af+7a" w:cs="AdvOT23ad15af+7a" w:hint="eastAsia"/>
          <w:i/>
          <w:lang w:eastAsia="zh-TW"/>
        </w:rPr>
        <w:t>立</w:t>
      </w:r>
      <w:r w:rsidRPr="004C745B">
        <w:rPr>
          <w:rFonts w:ascii="AdvOT23ad15af+97" w:eastAsia="AdvOT23ad15af+97" w:cs="AdvOT23ad15af+97" w:hint="eastAsia"/>
          <w:i/>
          <w:lang w:eastAsia="zh-TW"/>
        </w:rPr>
        <w:t>非</w:t>
      </w:r>
      <w:r w:rsidRPr="004C745B">
        <w:rPr>
          <w:rFonts w:ascii="AdvOT23ad15af+57" w:eastAsia="AdvOT23ad15af+57" w:cs="AdvOT23ad15af+57" w:hint="eastAsia"/>
          <w:i/>
          <w:lang w:eastAsia="zh-TW"/>
        </w:rPr>
        <w:t>執</w:t>
      </w:r>
      <w:r w:rsidRPr="004C745B">
        <w:rPr>
          <w:rFonts w:ascii="AdvOT23ad15af+88" w:eastAsia="AdvOT23ad15af+88" w:cs="AdvOT23ad15af+88" w:hint="eastAsia"/>
          <w:i/>
          <w:lang w:eastAsia="zh-TW"/>
        </w:rPr>
        <w:t>行</w:t>
      </w:r>
      <w:r w:rsidRPr="004C745B">
        <w:rPr>
          <w:rFonts w:ascii="AdvOT23ad15af+84" w:eastAsia="AdvOT23ad15af+84" w:cs="AdvOT23ad15af+84" w:hint="eastAsia"/>
          <w:i/>
          <w:lang w:eastAsia="zh-TW"/>
        </w:rPr>
        <w:t>董</w:t>
      </w:r>
      <w:r w:rsidRPr="004C745B">
        <w:rPr>
          <w:rFonts w:ascii="AdvOT23ad15af+4e" w:eastAsia="AdvOT23ad15af+4e" w:cs="AdvOT23ad15af+4e" w:hint="eastAsia"/>
          <w:i/>
          <w:lang w:eastAsia="zh-TW"/>
        </w:rPr>
        <w:t>事</w:t>
      </w:r>
      <w:r w:rsidRPr="004C745B">
        <w:rPr>
          <w:rFonts w:ascii="AdvOT23ad15af+70" w:eastAsia="AdvOT23ad15af+70" w:cs="AdvOT23ad15af+70" w:hint="eastAsia"/>
          <w:i/>
          <w:lang w:eastAsia="zh-TW"/>
        </w:rPr>
        <w:t>為</w:t>
      </w:r>
      <w:r w:rsidR="0078650A" w:rsidRPr="0078650A">
        <w:rPr>
          <w:rFonts w:ascii="AdvOT23ad15af+75" w:eastAsia="AdvOT23ad15af+75" w:cs="AdvOT23ad15af+75" w:hint="eastAsia"/>
          <w:i/>
          <w:lang w:eastAsia="zh-TW"/>
        </w:rPr>
        <w:t>甘承倬</w:t>
      </w:r>
      <w:r w:rsidRPr="004C745B">
        <w:rPr>
          <w:rFonts w:ascii="AdvOT23ad15af+51" w:eastAsia="AdvOT23ad15af+51" w:cs="AdvOT23ad15af+51" w:hint="eastAsia"/>
          <w:i/>
          <w:lang w:eastAsia="zh-TW"/>
        </w:rPr>
        <w:t>先</w:t>
      </w:r>
      <w:r w:rsidRPr="004C745B">
        <w:rPr>
          <w:rFonts w:ascii="AdvOT23ad15af+75" w:eastAsia="AdvOT23ad15af+75" w:cs="AdvOT23ad15af+75" w:hint="eastAsia"/>
          <w:i/>
          <w:lang w:eastAsia="zh-TW"/>
        </w:rPr>
        <w:t>生</w:t>
      </w:r>
      <w:r w:rsidRPr="004C745B">
        <w:rPr>
          <w:rFonts w:ascii="AdvOT23ad15af+30" w:eastAsia="AdvOT23ad15af+30" w:cs="AdvOT23ad15af+30" w:hint="eastAsia"/>
          <w:i/>
          <w:lang w:eastAsia="zh-TW"/>
        </w:rPr>
        <w:t>、</w:t>
      </w:r>
      <w:r w:rsidRPr="004C745B">
        <w:rPr>
          <w:rFonts w:ascii="AdvOT23ad15af+91" w:eastAsia="AdvOT23ad15af+91" w:cs="AdvOT23ad15af+91" w:hint="eastAsia"/>
          <w:i/>
          <w:lang w:eastAsia="zh-TW"/>
        </w:rPr>
        <w:t>鄭</w:t>
      </w:r>
      <w:r w:rsidRPr="004C745B">
        <w:rPr>
          <w:rFonts w:ascii="AdvOT23ad15af+93" w:eastAsia="AdvOT23ad15af+93" w:cs="AdvOT23ad15af+93" w:hint="eastAsia"/>
          <w:i/>
          <w:lang w:eastAsia="zh-TW"/>
        </w:rPr>
        <w:t>鎮</w:t>
      </w:r>
      <w:r w:rsidRPr="004C745B">
        <w:rPr>
          <w:rFonts w:ascii="AdvOT23ad15af+66" w:eastAsia="AdvOT23ad15af+66" w:cs="AdvOT23ad15af+66" w:hint="eastAsia"/>
          <w:i/>
          <w:lang w:eastAsia="zh-TW"/>
        </w:rPr>
        <w:t>昇</w:t>
      </w:r>
      <w:r w:rsidRPr="004C745B">
        <w:rPr>
          <w:rFonts w:ascii="AdvOT23ad15af+51" w:eastAsia="AdvOT23ad15af+51" w:cs="AdvOT23ad15af+51" w:hint="eastAsia"/>
          <w:i/>
          <w:lang w:eastAsia="zh-TW"/>
        </w:rPr>
        <w:t>先</w:t>
      </w:r>
      <w:r w:rsidRPr="004C745B">
        <w:rPr>
          <w:rFonts w:ascii="AdvOT23ad15af+75" w:eastAsia="AdvOT23ad15af+75" w:cs="AdvOT23ad15af+75" w:hint="eastAsia"/>
          <w:i/>
          <w:lang w:eastAsia="zh-TW"/>
        </w:rPr>
        <w:t>生</w:t>
      </w:r>
      <w:r w:rsidRPr="004C745B">
        <w:rPr>
          <w:rFonts w:ascii="AdvOT23ad15af+53" w:eastAsia="AdvOT23ad15af+53" w:cs="AdvOT23ad15af+53" w:hint="eastAsia"/>
          <w:i/>
          <w:lang w:eastAsia="zh-TW"/>
        </w:rPr>
        <w:t>及</w:t>
      </w:r>
      <w:r w:rsidRPr="004C745B">
        <w:rPr>
          <w:rFonts w:ascii="AdvOT23ad15af+4f" w:eastAsia="AdvOT23ad15af+4f" w:cs="AdvOT23ad15af+4f" w:hint="eastAsia"/>
          <w:i/>
          <w:lang w:eastAsia="zh-TW"/>
        </w:rPr>
        <w:t>何</w:t>
      </w:r>
      <w:r w:rsidRPr="004C745B">
        <w:rPr>
          <w:rFonts w:ascii="AdvOT23ad15af+76" w:eastAsia="AdvOT23ad15af+76" w:cs="AdvOT23ad15af+76" w:hint="eastAsia"/>
          <w:i/>
          <w:lang w:eastAsia="zh-TW"/>
        </w:rPr>
        <w:t>百</w:t>
      </w:r>
      <w:r w:rsidRPr="004C745B">
        <w:rPr>
          <w:rFonts w:ascii="AdvOT23ad15af+51" w:eastAsia="AdvOT23ad15af+51" w:cs="AdvOT23ad15af+51" w:hint="eastAsia"/>
          <w:i/>
          <w:lang w:eastAsia="zh-TW"/>
        </w:rPr>
        <w:t>全先</w:t>
      </w:r>
      <w:r w:rsidRPr="004C745B">
        <w:rPr>
          <w:rFonts w:ascii="AdvOT23ad15af+75" w:eastAsia="AdvOT23ad15af+75" w:cs="AdvOT23ad15af+75" w:hint="eastAsia"/>
          <w:i/>
          <w:lang w:eastAsia="zh-TW"/>
        </w:rPr>
        <w:t>生</w:t>
      </w:r>
      <w:r w:rsidRPr="004C745B">
        <w:rPr>
          <w:rFonts w:ascii="AdvOT23ad15af+30" w:eastAsia="AdvOT23ad15af+30" w:cs="AdvOT23ad15af+30" w:hint="eastAsia"/>
          <w:i/>
          <w:lang w:eastAsia="zh-TW"/>
        </w:rPr>
        <w:t>。</w:t>
      </w:r>
    </w:p>
    <w:p w14:paraId="35582D24" w14:textId="77777777" w:rsidR="00D42CED" w:rsidRPr="00BF064B" w:rsidRDefault="00D42CED" w:rsidP="00D42CED">
      <w:pPr>
        <w:pStyle w:val="Default"/>
        <w:jc w:val="both"/>
        <w:rPr>
          <w:rFonts w:ascii="AdvOT23ad15af+30" w:eastAsia="AdvOT23ad15af+30" w:cs="AdvOT23ad15af+30" w:hint="eastAsia"/>
          <w:i/>
          <w:lang w:eastAsia="zh-TW"/>
        </w:rPr>
      </w:pPr>
    </w:p>
    <w:p w14:paraId="12C898E5" w14:textId="77777777" w:rsidR="003A3910" w:rsidRDefault="00C41276" w:rsidP="00C41276">
      <w:pPr>
        <w:autoSpaceDE w:val="0"/>
        <w:autoSpaceDN w:val="0"/>
        <w:adjustRightInd w:val="0"/>
        <w:jc w:val="both"/>
        <w:rPr>
          <w:rFonts w:ascii="PMingLiU" w:hint="eastAsia"/>
          <w:i/>
          <w:color w:val="000000"/>
          <w:szCs w:val="26"/>
          <w:lang w:val="en-US"/>
        </w:rPr>
      </w:pPr>
      <w:r w:rsidRPr="00C41276">
        <w:rPr>
          <w:rFonts w:ascii="PMingLiU" w:hint="eastAsia"/>
          <w:i/>
          <w:color w:val="000000"/>
          <w:szCs w:val="26"/>
          <w:lang w:val="en-US"/>
        </w:rPr>
        <w:t>本公告乃遵照香港聯合交易所有限公司GEM證券上市規則而刊載，旨在提供有關本公司之資料。董事願就本公告共同及個別地承擔全部責任。在上文所述</w:t>
      </w:r>
      <w:proofErr w:type="gramStart"/>
      <w:r w:rsidRPr="00C41276">
        <w:rPr>
          <w:rFonts w:ascii="PMingLiU" w:hint="eastAsia"/>
          <w:i/>
          <w:color w:val="000000"/>
          <w:szCs w:val="26"/>
          <w:lang w:val="en-US"/>
        </w:rPr>
        <w:t>規限下</w:t>
      </w:r>
      <w:proofErr w:type="gramEnd"/>
      <w:r w:rsidRPr="00C41276">
        <w:rPr>
          <w:rFonts w:ascii="PMingLiU" w:hint="eastAsia"/>
          <w:i/>
          <w:color w:val="000000"/>
          <w:szCs w:val="26"/>
          <w:lang w:val="en-US"/>
        </w:rPr>
        <w:t>，董事在作出一切合理查詢後確認，</w:t>
      </w:r>
      <w:proofErr w:type="gramStart"/>
      <w:r w:rsidRPr="00C41276">
        <w:rPr>
          <w:rFonts w:ascii="PMingLiU" w:hint="eastAsia"/>
          <w:i/>
          <w:color w:val="000000"/>
          <w:szCs w:val="26"/>
          <w:lang w:val="en-US"/>
        </w:rPr>
        <w:t>就彼等</w:t>
      </w:r>
      <w:proofErr w:type="gramEnd"/>
      <w:r w:rsidRPr="00C41276">
        <w:rPr>
          <w:rFonts w:ascii="PMingLiU" w:hint="eastAsia"/>
          <w:i/>
          <w:color w:val="000000"/>
          <w:szCs w:val="26"/>
          <w:lang w:val="en-US"/>
        </w:rPr>
        <w:t>所深知及確信，本公告所載資料在各重要</w:t>
      </w:r>
      <w:proofErr w:type="gramStart"/>
      <w:r w:rsidRPr="00C41276">
        <w:rPr>
          <w:rFonts w:ascii="PMingLiU" w:hint="eastAsia"/>
          <w:i/>
          <w:color w:val="000000"/>
          <w:szCs w:val="26"/>
          <w:lang w:val="en-US"/>
        </w:rPr>
        <w:t>方面均屬準確</w:t>
      </w:r>
      <w:proofErr w:type="gramEnd"/>
      <w:r w:rsidRPr="00C41276">
        <w:rPr>
          <w:rFonts w:ascii="PMingLiU" w:hint="eastAsia"/>
          <w:i/>
          <w:color w:val="000000"/>
          <w:szCs w:val="26"/>
          <w:lang w:val="en-US"/>
        </w:rPr>
        <w:t>完備，並無誤導或欺詐成分，亦無遺漏任何其他事項，足以令致本公告或其所載任何陳述產生誤導。</w:t>
      </w:r>
    </w:p>
    <w:p w14:paraId="349E425D" w14:textId="77777777" w:rsidR="00C41276" w:rsidRPr="00C41276" w:rsidRDefault="00C41276" w:rsidP="00C41276">
      <w:pPr>
        <w:autoSpaceDE w:val="0"/>
        <w:autoSpaceDN w:val="0"/>
        <w:adjustRightInd w:val="0"/>
        <w:jc w:val="both"/>
        <w:rPr>
          <w:rFonts w:hint="eastAsia"/>
          <w:sz w:val="23"/>
          <w:szCs w:val="23"/>
          <w:lang w:val="en-US"/>
        </w:rPr>
      </w:pPr>
    </w:p>
    <w:p w14:paraId="3664B3F7" w14:textId="77777777" w:rsidR="00D42CED" w:rsidRPr="004C745B" w:rsidRDefault="00FD248B" w:rsidP="00FD248B">
      <w:pPr>
        <w:autoSpaceDE w:val="0"/>
        <w:autoSpaceDN w:val="0"/>
        <w:adjustRightInd w:val="0"/>
        <w:jc w:val="both"/>
        <w:rPr>
          <w:rFonts w:hint="eastAsia"/>
          <w:i/>
          <w:szCs w:val="26"/>
        </w:rPr>
      </w:pPr>
      <w:r w:rsidRPr="00FD248B">
        <w:rPr>
          <w:rFonts w:ascii="AdvOT23ad15af+67" w:eastAsia="AdvOT23ad15af+67" w:cs="AdvOT23ad15af+67" w:hint="eastAsia"/>
          <w:i/>
          <w:lang w:val="en-US"/>
        </w:rPr>
        <w:t>本公告將自</w:t>
      </w:r>
      <w:proofErr w:type="gramStart"/>
      <w:r w:rsidRPr="00FD248B">
        <w:rPr>
          <w:rFonts w:ascii="AdvOT23ad15af+67" w:eastAsia="AdvOT23ad15af+67" w:cs="AdvOT23ad15af+67" w:hint="eastAsia"/>
          <w:i/>
          <w:lang w:val="en-US"/>
        </w:rPr>
        <w:t>其刊發日期起計</w:t>
      </w:r>
      <w:proofErr w:type="gramEnd"/>
      <w:r w:rsidRPr="00FD248B">
        <w:rPr>
          <w:rFonts w:ascii="AdvOT23ad15af+67" w:eastAsia="AdvOT23ad15af+67" w:cs="AdvOT23ad15af+67" w:hint="eastAsia"/>
          <w:i/>
          <w:lang w:val="en-US"/>
        </w:rPr>
        <w:t>最少一連七日登載於GEM網站www.hkgem.com之「最新公司公告」網頁。本公告亦將登載於本公司網站www.genestech.com。</w:t>
      </w:r>
    </w:p>
    <w:sectPr w:rsidR="00D42CED" w:rsidRPr="004C745B">
      <w:pgSz w:w="11906" w:h="16838" w:code="9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B6AE" w14:textId="77777777" w:rsidR="003A590B" w:rsidRDefault="003A590B">
      <w:r>
        <w:separator/>
      </w:r>
    </w:p>
  </w:endnote>
  <w:endnote w:type="continuationSeparator" w:id="0">
    <w:p w14:paraId="67F35DB8" w14:textId="77777777" w:rsidR="003A590B" w:rsidRDefault="003A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OT23ad15af+3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9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e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4e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3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b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2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7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1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8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4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c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b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9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8c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f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8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5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88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4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9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5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8a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81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64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9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9d60b855_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eca5171+53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97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6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9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57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63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8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67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51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5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a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f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4e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8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84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ca5171+54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b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e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8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3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7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57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84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70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1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23ad15af+93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98DD" w14:textId="77777777" w:rsidR="003A590B" w:rsidRDefault="003A590B">
      <w:r>
        <w:separator/>
      </w:r>
    </w:p>
  </w:footnote>
  <w:footnote w:type="continuationSeparator" w:id="0">
    <w:p w14:paraId="281019A8" w14:textId="77777777" w:rsidR="003A590B" w:rsidRDefault="003A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E2DDE"/>
    <w:multiLevelType w:val="hybridMultilevel"/>
    <w:tmpl w:val="846CA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546"/>
    <w:rsid w:val="000006B5"/>
    <w:rsid w:val="00014DD6"/>
    <w:rsid w:val="00033399"/>
    <w:rsid w:val="000511D5"/>
    <w:rsid w:val="00052331"/>
    <w:rsid w:val="000B5E36"/>
    <w:rsid w:val="000E580F"/>
    <w:rsid w:val="00141677"/>
    <w:rsid w:val="0016359D"/>
    <w:rsid w:val="00177B75"/>
    <w:rsid w:val="001C109F"/>
    <w:rsid w:val="001E7622"/>
    <w:rsid w:val="002021FC"/>
    <w:rsid w:val="002025FE"/>
    <w:rsid w:val="0023484A"/>
    <w:rsid w:val="002C0B0D"/>
    <w:rsid w:val="00301E54"/>
    <w:rsid w:val="003150F4"/>
    <w:rsid w:val="00341B11"/>
    <w:rsid w:val="00345212"/>
    <w:rsid w:val="00354B65"/>
    <w:rsid w:val="00373BB0"/>
    <w:rsid w:val="0037472B"/>
    <w:rsid w:val="00381B58"/>
    <w:rsid w:val="003A3910"/>
    <w:rsid w:val="003A590B"/>
    <w:rsid w:val="003F2FF8"/>
    <w:rsid w:val="004130F1"/>
    <w:rsid w:val="00437CC0"/>
    <w:rsid w:val="00437D0E"/>
    <w:rsid w:val="00442A29"/>
    <w:rsid w:val="004726B6"/>
    <w:rsid w:val="004C481D"/>
    <w:rsid w:val="004F118E"/>
    <w:rsid w:val="00567461"/>
    <w:rsid w:val="005677A2"/>
    <w:rsid w:val="005927C4"/>
    <w:rsid w:val="005B48FB"/>
    <w:rsid w:val="005B6DC1"/>
    <w:rsid w:val="005C2B9C"/>
    <w:rsid w:val="00643A0A"/>
    <w:rsid w:val="00653DB9"/>
    <w:rsid w:val="007635DD"/>
    <w:rsid w:val="0078650A"/>
    <w:rsid w:val="00792AEF"/>
    <w:rsid w:val="007C6A5B"/>
    <w:rsid w:val="007D5177"/>
    <w:rsid w:val="007E675A"/>
    <w:rsid w:val="00872831"/>
    <w:rsid w:val="00886FF1"/>
    <w:rsid w:val="008960DF"/>
    <w:rsid w:val="008C6EDE"/>
    <w:rsid w:val="008E31EA"/>
    <w:rsid w:val="0095016F"/>
    <w:rsid w:val="00962933"/>
    <w:rsid w:val="00990A53"/>
    <w:rsid w:val="0099556D"/>
    <w:rsid w:val="009E2814"/>
    <w:rsid w:val="009F7AAE"/>
    <w:rsid w:val="00A11605"/>
    <w:rsid w:val="00A41EED"/>
    <w:rsid w:val="00A468B6"/>
    <w:rsid w:val="00AB1E3A"/>
    <w:rsid w:val="00AF5EFF"/>
    <w:rsid w:val="00B06E03"/>
    <w:rsid w:val="00B22493"/>
    <w:rsid w:val="00B26342"/>
    <w:rsid w:val="00B34A51"/>
    <w:rsid w:val="00B458A2"/>
    <w:rsid w:val="00B71C5C"/>
    <w:rsid w:val="00B81BBE"/>
    <w:rsid w:val="00B86B6A"/>
    <w:rsid w:val="00BA61CD"/>
    <w:rsid w:val="00C02A78"/>
    <w:rsid w:val="00C41276"/>
    <w:rsid w:val="00C849FC"/>
    <w:rsid w:val="00CF5166"/>
    <w:rsid w:val="00D14F06"/>
    <w:rsid w:val="00D23F65"/>
    <w:rsid w:val="00D249E9"/>
    <w:rsid w:val="00D42CED"/>
    <w:rsid w:val="00D51535"/>
    <w:rsid w:val="00D51543"/>
    <w:rsid w:val="00D66431"/>
    <w:rsid w:val="00E004E4"/>
    <w:rsid w:val="00E03546"/>
    <w:rsid w:val="00E139A9"/>
    <w:rsid w:val="00E56DC2"/>
    <w:rsid w:val="00E77CCC"/>
    <w:rsid w:val="00E80676"/>
    <w:rsid w:val="00EA077D"/>
    <w:rsid w:val="00EA6FDF"/>
    <w:rsid w:val="00EC418A"/>
    <w:rsid w:val="00ED386B"/>
    <w:rsid w:val="00F56077"/>
    <w:rsid w:val="00F86845"/>
    <w:rsid w:val="00FB4A69"/>
    <w:rsid w:val="00FB5210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7294E"/>
  <w15:chartTrackingRefBased/>
  <w15:docId w15:val="{BD3C57BC-54F4-42EF-8D8E-42DB478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PMingLiU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i/>
      <w:iCs/>
      <w:lang w:val="en-US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i/>
      <w:iCs/>
      <w:lang w:eastAsia="en-US"/>
    </w:rPr>
  </w:style>
  <w:style w:type="character" w:styleId="Hyperlink">
    <w:name w:val="Hyperlink"/>
    <w:rsid w:val="00D4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 佈 </vt:lpstr>
    </vt:vector>
  </TitlesOfParts>
  <Company>tricor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佈</dc:title>
  <dc:subject/>
  <dc:creator>virginialeung</dc:creator>
  <cp:keywords/>
  <dc:description/>
  <cp:lastModifiedBy>Teresa PC Choy (Tricor HK/CS)</cp:lastModifiedBy>
  <cp:revision>2</cp:revision>
  <cp:lastPrinted>2020-10-07T03:08:00Z</cp:lastPrinted>
  <dcterms:created xsi:type="dcterms:W3CDTF">2022-03-16T10:04:00Z</dcterms:created>
  <dcterms:modified xsi:type="dcterms:W3CDTF">2022-03-16T10:04:00Z</dcterms:modified>
</cp:coreProperties>
</file>