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76" w:rsidRPr="00264979" w:rsidRDefault="008D2076">
      <w:pPr>
        <w:pStyle w:val="Heading3"/>
        <w:jc w:val="both"/>
        <w:rPr>
          <w:rFonts w:ascii="Batang" w:eastAsia="Batang" w:hAnsi="Batang" w:cs="Batang"/>
          <w:sz w:val="24"/>
          <w:szCs w:val="24"/>
          <w:u w:val="single"/>
          <w:lang w:val="en-US" w:eastAsia="zh-CN"/>
        </w:rPr>
      </w:pPr>
    </w:p>
    <w:p w:rsidR="008D2076" w:rsidRPr="006602DB" w:rsidRDefault="002A5936">
      <w:pPr>
        <w:pStyle w:val="Heading3"/>
        <w:jc w:val="left"/>
      </w:pPr>
      <w:r w:rsidRPr="006602DB">
        <w:rPr>
          <w:noProof/>
          <w:lang w:val="en-US" w:eastAsia="zh-CN"/>
        </w:rPr>
        <w:drawing>
          <wp:inline distT="0" distB="0" distL="0" distR="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3"/>
        <w:spacing w:line="216" w:lineRule="auto"/>
        <w:jc w:val="left"/>
      </w:pPr>
      <w:r w:rsidRPr="006602DB">
        <w:t>Monthly Return of Equity Issuer on Movements in Securities</w:t>
      </w:r>
    </w:p>
    <w:p w:rsidR="008D2076" w:rsidRPr="006602DB" w:rsidRDefault="008D2076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8D2076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 xml:space="preserve">For the month ended (dd/mm/yyyy) 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1677E8" w:rsidP="0044106D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9723E5">
              <w:rPr>
                <w:b/>
                <w:sz w:val="22"/>
                <w:lang w:val="en-GB"/>
              </w:rPr>
              <w:t>0</w:t>
            </w:r>
            <w:r w:rsidR="004F2A75">
              <w:rPr>
                <w:b/>
                <w:sz w:val="22"/>
                <w:lang w:val="en-GB"/>
              </w:rPr>
              <w:t>/</w:t>
            </w:r>
            <w:r w:rsidR="00557DE3">
              <w:rPr>
                <w:b/>
                <w:sz w:val="22"/>
                <w:lang w:val="en-GB"/>
              </w:rPr>
              <w:t>1</w:t>
            </w:r>
            <w:r w:rsidR="009723E5">
              <w:rPr>
                <w:b/>
                <w:sz w:val="22"/>
                <w:lang w:val="en-GB"/>
              </w:rPr>
              <w:t>1</w:t>
            </w:r>
            <w:r w:rsidR="008D2076">
              <w:rPr>
                <w:b/>
                <w:sz w:val="22"/>
                <w:lang w:val="en-GB"/>
              </w:rPr>
              <w:t>/201</w:t>
            </w:r>
            <w:r w:rsidR="00665155">
              <w:rPr>
                <w:b/>
                <w:sz w:val="22"/>
                <w:lang w:val="en-GB"/>
              </w:rPr>
              <w:t>9</w:t>
            </w:r>
            <w:r w:rsidR="00883210">
              <w:rPr>
                <w:b/>
                <w:sz w:val="22"/>
                <w:lang w:val="en-GB"/>
              </w:rPr>
              <w:t xml:space="preserve"> </w:t>
            </w:r>
          </w:p>
        </w:tc>
      </w:tr>
    </w:tbl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To : Hong Kong Exchanges and Clearing Limited</w:t>
      </w: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Name of Issuer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Launch Tech Company Limited</w:t>
            </w:r>
          </w:p>
        </w:tc>
        <w:tc>
          <w:tcPr>
            <w:tcW w:w="270" w:type="dxa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Date Submitted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F345B6" w:rsidP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9723E5">
              <w:rPr>
                <w:sz w:val="22"/>
                <w:lang w:val="en-GB"/>
              </w:rPr>
              <w:t>5</w:t>
            </w:r>
            <w:r w:rsidR="0080179C">
              <w:rPr>
                <w:sz w:val="22"/>
                <w:lang w:val="en-GB"/>
              </w:rPr>
              <w:t>/</w:t>
            </w:r>
            <w:r w:rsidR="00E81F45">
              <w:rPr>
                <w:sz w:val="22"/>
                <w:lang w:val="en-GB"/>
              </w:rPr>
              <w:t>1</w:t>
            </w:r>
            <w:r w:rsidR="009723E5">
              <w:rPr>
                <w:sz w:val="22"/>
                <w:lang w:val="en-GB"/>
              </w:rPr>
              <w:t>2</w:t>
            </w:r>
            <w:bookmarkStart w:id="0" w:name="_GoBack"/>
            <w:bookmarkEnd w:id="0"/>
            <w:r w:rsidR="008D2076">
              <w:rPr>
                <w:sz w:val="22"/>
                <w:lang w:val="en-GB"/>
              </w:rPr>
              <w:t>/201</w:t>
            </w:r>
            <w:r w:rsidR="00883210">
              <w:rPr>
                <w:sz w:val="22"/>
                <w:lang w:val="en-GB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8D2076" w:rsidRPr="006602DB" w:rsidRDefault="008D2076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I. Movements in Authorised Share Capital</w:t>
      </w:r>
    </w:p>
    <w:p w:rsidR="008D2076" w:rsidRPr="006602DB" w:rsidRDefault="008D2076">
      <w:pPr>
        <w:spacing w:line="216" w:lineRule="auto"/>
        <w:rPr>
          <w:lang w:val="en-GB"/>
        </w:rPr>
      </w:pPr>
    </w:p>
    <w:p w:rsidR="008D2076" w:rsidRPr="006602DB" w:rsidRDefault="008D2076">
      <w:pPr>
        <w:spacing w:line="216" w:lineRule="auto"/>
        <w:rPr>
          <w:sz w:val="22"/>
          <w:lang w:val="en-GB"/>
        </w:rPr>
      </w:pPr>
      <w:r w:rsidRPr="006602DB">
        <w:rPr>
          <w:sz w:val="22"/>
          <w:lang w:val="en-GB"/>
        </w:rPr>
        <w:t>1. Ordinary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A322F6" w:rsidRPr="006602DB" w:rsidRDefault="00A322F6" w:rsidP="00A322F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545EFA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 w:rsidP="008D2076">
            <w:pPr>
              <w:autoSpaceDE w:val="0"/>
              <w:autoSpaceDN w:val="0"/>
              <w:adjustRightIn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943205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>
              <w:rPr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RMB </w:t>
            </w:r>
            <w:r w:rsidR="00943205">
              <w:rPr>
                <w:sz w:val="20"/>
                <w:lang w:val="en-GB"/>
              </w:rPr>
              <w:t>178,656,6</w:t>
            </w:r>
            <w:r w:rsidR="0094320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  <w:r w:rsidRPr="006602DB">
              <w:rPr>
                <w:b/>
                <w:sz w:val="22"/>
                <w:lang w:val="en-GB"/>
              </w:rPr>
              <w:t>N/A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  <w:sectPr w:rsidR="008D2076" w:rsidRPr="006602DB">
          <w:headerReference w:type="default" r:id="rId9"/>
          <w:footerReference w:type="even" r:id="rId10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>2. Preference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preference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                          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2"/>
          <w:lang w:val="en-GB"/>
        </w:rPr>
      </w:pPr>
      <w:r w:rsidRPr="006602DB">
        <w:rPr>
          <w:sz w:val="22"/>
          <w:lang w:val="en-GB"/>
        </w:rPr>
        <w:t>3. Other Classes of Shares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8D2076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Stock code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Description :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Domestic Shares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  <w:tc>
          <w:tcPr>
            <w:tcW w:w="1350" w:type="dxa"/>
            <w:gridSpan w:val="3"/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Par value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Authorised share capital </w:t>
            </w:r>
          </w:p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</w:p>
        </w:tc>
      </w:tr>
      <w:tr w:rsidR="00A322F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A322F6" w:rsidRPr="006602DB" w:rsidRDefault="00A322F6" w:rsidP="00A322F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vAlign w:val="bottom"/>
          </w:tcPr>
          <w:p w:rsidR="00A322F6" w:rsidRPr="00943205" w:rsidRDefault="00A322F6" w:rsidP="00A322F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A322F6" w:rsidRPr="00943205" w:rsidRDefault="00A322F6" w:rsidP="00A322F6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A322F6" w:rsidRPr="006602DB" w:rsidRDefault="00A322F6" w:rsidP="00A322F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Increase/(decrease)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126C1A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center"/>
          </w:tcPr>
          <w:p w:rsidR="008D2076" w:rsidRPr="005E129F" w:rsidRDefault="008D2076" w:rsidP="008D2076">
            <w:pPr>
              <w:spacing w:line="216" w:lineRule="auto"/>
              <w:rPr>
                <w:sz w:val="21"/>
                <w:szCs w:val="21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943205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8D2076" w:rsidP="008D2076">
            <w:pPr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>RMB 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943205" w:rsidRDefault="008D2076">
            <w:pPr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943205" w:rsidRDefault="00126C1A" w:rsidP="00126C1A">
            <w:pPr>
              <w:jc w:val="right"/>
              <w:rPr>
                <w:b/>
                <w:bCs/>
                <w:sz w:val="20"/>
                <w:lang w:val="en-GB"/>
              </w:rPr>
            </w:pPr>
            <w:r w:rsidRPr="00943205">
              <w:rPr>
                <w:b/>
                <w:bCs/>
                <w:sz w:val="20"/>
                <w:lang w:val="en-GB"/>
              </w:rPr>
              <w:t xml:space="preserve">RMB </w:t>
            </w:r>
            <w:r w:rsidR="00943205" w:rsidRPr="00943205">
              <w:rPr>
                <w:b/>
                <w:bCs/>
                <w:sz w:val="20"/>
                <w:lang w:val="en-GB"/>
              </w:rPr>
              <w:t>253,560,000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b/>
                <w:sz w:val="20"/>
                <w:lang w:val="en-GB"/>
              </w:rPr>
            </w:pPr>
          </w:p>
        </w:tc>
      </w:tr>
      <w:tr w:rsidR="008D2076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8D2076" w:rsidRPr="006602DB">
        <w:tc>
          <w:tcPr>
            <w:tcW w:w="6048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Total authorised share capital at the end of the month </w:t>
            </w:r>
            <w:r w:rsidRPr="006602DB">
              <w:rPr>
                <w:i/>
                <w:iCs/>
                <w:sz w:val="22"/>
                <w:lang w:val="en-GB"/>
              </w:rPr>
              <w:t>(State currency)</w:t>
            </w:r>
            <w:r w:rsidRPr="006602DB">
              <w:rPr>
                <w:sz w:val="22"/>
                <w:lang w:val="en-GB"/>
              </w:rPr>
              <w:t xml:space="preserve"> 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8D2076" w:rsidRPr="006602DB" w:rsidRDefault="00126C1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RMB </w:t>
            </w:r>
            <w:r w:rsidR="00943205">
              <w:rPr>
                <w:b/>
                <w:sz w:val="22"/>
                <w:lang w:val="en-GB"/>
              </w:rPr>
              <w:t>432</w:t>
            </w:r>
            <w:r w:rsidR="00943205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216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943205">
              <w:rPr>
                <w:b/>
                <w:sz w:val="22"/>
                <w:lang w:val="en-GB"/>
              </w:rPr>
              <w:t>6</w:t>
            </w:r>
            <w:r w:rsidR="00943205"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sz w:val="24"/>
          <w:szCs w:val="24"/>
          <w:lang w:val="en-GB"/>
        </w:rPr>
      </w:pPr>
    </w:p>
    <w:p w:rsidR="008D2076" w:rsidRPr="006602DB" w:rsidRDefault="008D2076" w:rsidP="00FF0C3F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>II. Movements in Issued Share Capital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ordinary shares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 of preference shares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No. of other classes of shares</w:t>
            </w:r>
          </w:p>
        </w:tc>
      </w:tr>
      <w:tr w:rsidR="008D2076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F37BA4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37BA4" w:rsidRPr="006602DB" w:rsidRDefault="00F37BA4" w:rsidP="00F37BA4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preceding month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37BA4" w:rsidRPr="00CA3659" w:rsidRDefault="00F37BA4" w:rsidP="00F37BA4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37BA4" w:rsidRPr="006602DB" w:rsidRDefault="00F37BA4" w:rsidP="00F37BA4">
            <w:pPr>
              <w:jc w:val="right"/>
              <w:rPr>
                <w:sz w:val="20"/>
                <w:lang w:val="en-GB"/>
              </w:rPr>
            </w:pPr>
          </w:p>
        </w:tc>
      </w:tr>
      <w:tr w:rsidR="0094320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Increase/ (decrease) during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F37BA4" w:rsidP="00943205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943205" w:rsidRPr="006602DB" w:rsidRDefault="00943205" w:rsidP="00943205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Balance at close of the month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CA3659" w:rsidRDefault="008D2076" w:rsidP="00AA290E">
            <w:pPr>
              <w:jc w:val="right"/>
              <w:rPr>
                <w:sz w:val="20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AA29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943205" w:rsidP="00AA29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</w:tr>
      <w:tr w:rsidR="008D2076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D2076" w:rsidRPr="006602DB" w:rsidRDefault="008D207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D2076" w:rsidRPr="006602DB" w:rsidRDefault="008D2076" w:rsidP="00AA290E">
            <w:pPr>
              <w:ind w:right="200"/>
              <w:jc w:val="right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>III. Details of Movements in Issued Share Capital</w:t>
      </w:r>
    </w:p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sz w:val="20"/>
          <w:lang w:val="en-GB"/>
        </w:rPr>
        <w:t>Share Options (under Share Option Schemes of the Issuer)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560"/>
      </w:tblGrid>
      <w:tr w:rsidR="008D2076" w:rsidRPr="006602DB" w:rsidTr="00795BFD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Particulars of share option scheme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including EGM approval date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 and class of shares issuable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Movement during the month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Granted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Cancelled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Lapsed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1. Share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Options 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Scheme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F44DF9" w:rsidRDefault="008D2076">
            <w:pPr>
              <w:rPr>
                <w:rFonts w:eastAsia="SimSun"/>
                <w:sz w:val="22"/>
                <w:lang w:val="en-GB" w:eastAsia="zh-CN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H 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shares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Total A.   (Ordinary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(Other class)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funds raised during the month from exercise of options (State currency)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000" w:type="dxa"/>
            <w:gridSpan w:val="5"/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Warrants to Issue Shares of the Issuer which are to be Listed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810"/>
      </w:tblGrid>
      <w:tr w:rsidR="008D2076" w:rsidRPr="006602DB" w:rsidTr="00795BFD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Description of warrants</w:t>
            </w:r>
          </w:p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(Date of expiry - dd/mm/yyyy)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nominal value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preceding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Exercised during the month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Nominal value at close of the month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</w:tcBorders>
          </w:tcPr>
          <w:p w:rsidR="008D2076" w:rsidRPr="006602DB" w:rsidRDefault="008D2076" w:rsidP="00795BFD">
            <w:pPr>
              <w:ind w:right="-28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vMerge/>
            <w:tcBorders>
              <w:bottom w:val="nil"/>
            </w:tcBorders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Total B.      </w:t>
            </w:r>
            <w:r w:rsidRPr="00091555">
              <w:rPr>
                <w:sz w:val="22"/>
                <w:szCs w:val="22"/>
                <w:lang w:val="en-GB"/>
              </w:rPr>
              <w:t>(Ordinary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(Preference shares)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(Other class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6602DB">
        <w:rPr>
          <w:sz w:val="20"/>
          <w:lang w:val="en-GB"/>
        </w:rPr>
        <w:lastRenderedPageBreak/>
        <w:t>Convertibles (i.e. Convertible into Shares of the Issuer which are to be Listed)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792"/>
      </w:tblGrid>
      <w:tr w:rsidR="008D2076" w:rsidRPr="006602DB" w:rsidTr="00795BFD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Class and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Currency of amount outstanding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preceding month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Converted during the month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Amount at close of the month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widowControl/>
              <w:numPr>
                <w:ilvl w:val="0"/>
                <w:numId w:val="3"/>
              </w:numPr>
              <w:tabs>
                <w:tab w:val="clear" w:pos="360"/>
                <w:tab w:val="num" w:pos="242"/>
              </w:tabs>
              <w:ind w:left="242" w:hanging="242"/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Stock code (if listed)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Subscription price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(if applicable)</w:t>
            </w:r>
          </w:p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670" w:type="dxa"/>
            <w:gridSpan w:val="1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C.  (Ordinary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  <w:tr w:rsidR="008D2076" w:rsidRPr="006602DB" w:rsidTr="00795BFD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  <w:tc>
          <w:tcPr>
            <w:tcW w:w="6300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sz w:val="20"/>
          <w:lang w:val="en-GB"/>
        </w:rPr>
      </w:pPr>
    </w:p>
    <w:p w:rsidR="008D2076" w:rsidRDefault="008D2076">
      <w:pPr>
        <w:spacing w:line="216" w:lineRule="auto"/>
        <w:rPr>
          <w:sz w:val="20"/>
          <w:lang w:val="en-GB"/>
        </w:rPr>
      </w:pPr>
    </w:p>
    <w:p w:rsidR="008D2076" w:rsidRPr="006602DB" w:rsidRDefault="008D2076">
      <w:pPr>
        <w:spacing w:line="216" w:lineRule="auto"/>
        <w:rPr>
          <w:sz w:val="20"/>
          <w:lang w:val="en-GB"/>
        </w:rPr>
      </w:pPr>
    </w:p>
    <w:p w:rsidR="00795BFD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>Any other Agreements or Arrangements to Issue Shares of the Issuer which are to be Listed, including Options</w:t>
      </w:r>
    </w:p>
    <w:p w:rsidR="008D2076" w:rsidRPr="006602DB" w:rsidRDefault="008D2076">
      <w:pPr>
        <w:spacing w:line="216" w:lineRule="auto"/>
        <w:rPr>
          <w:lang w:val="en-GB"/>
        </w:rPr>
      </w:pPr>
      <w:r w:rsidRPr="006602DB">
        <w:rPr>
          <w:sz w:val="20"/>
          <w:lang w:val="en-GB"/>
        </w:rPr>
        <w:t xml:space="preserve"> (other than under Share Option Schemes)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8D2076" w:rsidRPr="00D3468F">
        <w:tc>
          <w:tcPr>
            <w:tcW w:w="6007" w:type="dxa"/>
            <w:gridSpan w:val="2"/>
            <w:shd w:val="clear" w:color="auto" w:fill="auto"/>
            <w:vAlign w:val="bottom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Full particulars including EGM approval date (dd/mm/yyyy),</w:t>
            </w:r>
          </w:p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if applicable, and class of shares issuable: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issued during the month pursuant thereto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8D2076" w:rsidRPr="00D3468F" w:rsidRDefault="008D2076" w:rsidP="008D2076">
            <w:pPr>
              <w:jc w:val="center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  <w:p w:rsidR="008D2076" w:rsidRPr="00D3468F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D3468F" w:rsidRDefault="008D2076" w:rsidP="008D207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 xml:space="preserve">shares </w:t>
            </w:r>
            <w:r w:rsidRPr="00D3468F">
              <w:rPr>
                <w:i/>
                <w:iCs/>
                <w:sz w:val="20"/>
                <w:lang w:val="en-GB"/>
              </w:rPr>
              <w:t>(Note 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D.     (Ordinary shares)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(Preference shares)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(Other class)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076" w:rsidRPr="00D3468F" w:rsidRDefault="008D2076" w:rsidP="008D2076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D3468F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8D2076" w:rsidRPr="00D3468F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8D2076" w:rsidRPr="006602DB" w:rsidRDefault="008D2076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lastRenderedPageBreak/>
        <w:t>Other Movements in Issued Share Capital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770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180"/>
        <w:gridCol w:w="1114"/>
        <w:gridCol w:w="360"/>
        <w:gridCol w:w="36"/>
        <w:gridCol w:w="753"/>
        <w:gridCol w:w="21"/>
      </w:tblGrid>
      <w:tr w:rsidR="008D2076" w:rsidRPr="006602DB" w:rsidTr="00545EFA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Type of Issue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issued during the month pursuant thereto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No. of new shares of issuer which may be issued pursuant thereto as at close of the month</w:t>
            </w:r>
          </w:p>
        </w:tc>
      </w:tr>
      <w:tr w:rsidR="008D2076" w:rsidRPr="006602DB" w:rsidTr="00545EFA">
        <w:trPr>
          <w:cantSplit/>
          <w:trHeight w:val="1111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Rights issue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</w:tcBorders>
            <w:vAlign w:val="bottom"/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10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Open offer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1084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Placing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At price </w:t>
            </w:r>
          </w:p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2442AF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AB24CF" w:rsidRDefault="008D2076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2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Bonus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Ordinary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476"/>
        </w:trPr>
        <w:tc>
          <w:tcPr>
            <w:tcW w:w="2068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Scrip dividend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nil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698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bottom w:val="nil"/>
            </w:tcBorders>
          </w:tcPr>
          <w:p w:rsidR="008D2076" w:rsidRPr="006602DB" w:rsidRDefault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Repurchase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D2076" w:rsidRDefault="008D2076">
            <w:pPr>
              <w:jc w:val="both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  <w:lang w:val="en-GB"/>
              </w:rPr>
              <w:t>repurchased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Cancellation date : 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8D2076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  <w:r w:rsidR="00BF52AE">
              <w:rPr>
                <w:sz w:val="20"/>
                <w:lang w:val="en-GB"/>
              </w:rPr>
              <w:t>H</w:t>
            </w:r>
            <w:r w:rsidRPr="006602DB">
              <w:rPr>
                <w:sz w:val="20"/>
                <w:lang w:val="en-GB"/>
              </w:rPr>
              <w:t>_____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 )</w:t>
            </w: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8D2076" w:rsidRPr="006602DB" w:rsidRDefault="008D207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8D2076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076" w:rsidRPr="006602DB" w:rsidRDefault="008D2076" w:rsidP="008D207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2076" w:rsidRPr="006602DB" w:rsidRDefault="008D2076" w:rsidP="008D207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of shares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</w:t>
            </w:r>
            <w:r>
              <w:rPr>
                <w:sz w:val="20"/>
              </w:rPr>
              <w:t>redeemed</w:t>
            </w:r>
            <w:r w:rsidRPr="006602DB">
              <w:rPr>
                <w:sz w:val="20"/>
                <w:lang w:val="en-GB"/>
              </w:rPr>
              <w:t xml:space="preserve">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Redemption date : (dd/mm/yyyy)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</w:t>
            </w:r>
            <w:r w:rsidRPr="00545EFA">
              <w:rPr>
                <w:sz w:val="20"/>
                <w:u w:val="single"/>
                <w:lang w:val="en-GB"/>
              </w:rPr>
              <w:t>H share_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E55A2" w:rsidRPr="006602DB" w:rsidRDefault="009E55A2" w:rsidP="009E55A2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9E55A2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ind w:left="-479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1138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Consideration issue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(dd/mm/yyyy)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951"/>
        </w:trPr>
        <w:tc>
          <w:tcPr>
            <w:tcW w:w="2068" w:type="dxa"/>
            <w:gridSpan w:val="2"/>
            <w:vMerge/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lastRenderedPageBreak/>
              <w:t>Capital reorganisation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545EFA" w:rsidRDefault="00545EFA" w:rsidP="00545EFA">
            <w:pPr>
              <w:jc w:val="both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(dd/mm/yyyy)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545EFA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728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985"/>
        </w:trPr>
        <w:tc>
          <w:tcPr>
            <w:tcW w:w="20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Default="00943205" w:rsidP="00943205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Other</w:t>
            </w:r>
          </w:p>
          <w:p w:rsidR="00943205" w:rsidRPr="006602DB" w:rsidRDefault="00943205" w:rsidP="00F37BA4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6602DB">
              <w:rPr>
                <w:sz w:val="20"/>
                <w:lang w:val="en-GB"/>
              </w:rPr>
              <w:t>(</w:t>
            </w:r>
            <w:r w:rsidR="00F37BA4">
              <w:rPr>
                <w:sz w:val="20"/>
                <w:lang w:val="en-GB"/>
              </w:rPr>
              <w:t>-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At price 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State currency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jc w:val="both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jc w:val="both"/>
              <w:rPr>
                <w:i/>
                <w:iCs/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 xml:space="preserve">Class of shares issuable </w:t>
            </w:r>
            <w:r w:rsidRPr="006602DB">
              <w:rPr>
                <w:i/>
                <w:iCs/>
                <w:sz w:val="20"/>
                <w:lang w:val="en-GB"/>
              </w:rPr>
              <w:t>(Note 1)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Issue and allotment date : (dd/mm/yyyy)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EGM approval date:</w:t>
            </w:r>
          </w:p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(dd/mm/yyyy)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943205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Default="00943205" w:rsidP="0094320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>
              <w:rPr>
                <w:rFonts w:eastAsia="SimSun" w:hint="eastAsia"/>
                <w:sz w:val="22"/>
                <w:lang w:val="en-GB" w:eastAsia="zh-CN"/>
              </w:rPr>
              <w:t>s</w:t>
            </w:r>
            <w:r>
              <w:rPr>
                <w:rFonts w:eastAsia="SimSun"/>
                <w:sz w:val="22"/>
                <w:lang w:val="en-GB" w:eastAsia="zh-CN"/>
              </w:rPr>
              <w:t>hares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Domestic Shares</w:t>
            </w:r>
            <w:r w:rsidRPr="006602DB">
              <w:rPr>
                <w:sz w:val="20"/>
                <w:lang w:val="en-GB"/>
              </w:rPr>
              <w:t>________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43205" w:rsidRPr="006602DB" w:rsidRDefault="00943205" w:rsidP="0094320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cantSplit/>
          <w:trHeight w:val="851"/>
        </w:trPr>
        <w:tc>
          <w:tcPr>
            <w:tcW w:w="2068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widowControl/>
              <w:numPr>
                <w:ilvl w:val="0"/>
                <w:numId w:val="4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  <w:tcBorders>
              <w:bottom w:val="nil"/>
            </w:tcBorders>
          </w:tcPr>
          <w:p w:rsidR="00545EFA" w:rsidRPr="006602DB" w:rsidRDefault="00545EFA" w:rsidP="00545EFA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305"/>
        </w:trPr>
        <w:tc>
          <w:tcPr>
            <w:tcW w:w="20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803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Total E.     (Ordinary shares)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(Preference shares)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43205" w:rsidRPr="006602DB" w:rsidTr="00545EFA">
        <w:trPr>
          <w:cantSplit/>
          <w:trHeight w:val="170"/>
        </w:trPr>
        <w:tc>
          <w:tcPr>
            <w:tcW w:w="2368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(Other class)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bottom w:val="nil"/>
            </w:tcBorders>
            <w:vAlign w:val="bottom"/>
          </w:tcPr>
          <w:p w:rsidR="00943205" w:rsidRPr="006602DB" w:rsidRDefault="00943205" w:rsidP="0094320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545EFA" w:rsidRPr="006602DB" w:rsidTr="00545EFA">
        <w:trPr>
          <w:gridAfter w:val="1"/>
          <w:wAfter w:w="21" w:type="dxa"/>
          <w:cantSplit/>
          <w:trHeight w:val="170"/>
        </w:trPr>
        <w:tc>
          <w:tcPr>
            <w:tcW w:w="1039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545EFA" w:rsidRPr="006602DB" w:rsidRDefault="00545EFA" w:rsidP="00545EFA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8D2076" w:rsidRPr="00D3468F">
        <w:tc>
          <w:tcPr>
            <w:tcW w:w="10080" w:type="dxa"/>
            <w:gridSpan w:val="2"/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ordinary shares during the month (i.e. Total of A to E):</w:t>
            </w:r>
            <w:r w:rsidRPr="00D3468F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 w:rsidP="008D2076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8D2076" w:rsidRPr="00D3468F">
        <w:trPr>
          <w:trHeight w:val="383"/>
        </w:trPr>
        <w:tc>
          <w:tcPr>
            <w:tcW w:w="8059" w:type="dxa"/>
            <w:vAlign w:val="center"/>
          </w:tcPr>
          <w:p w:rsidR="008D2076" w:rsidRPr="00D3468F" w:rsidRDefault="008D2076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preference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8D2076" w:rsidRPr="00D3468F" w:rsidRDefault="008D2076">
            <w:pPr>
              <w:rPr>
                <w:lang w:val="en-GB"/>
              </w:rPr>
            </w:pPr>
          </w:p>
        </w:tc>
      </w:tr>
      <w:tr w:rsidR="00943205" w:rsidRPr="00D3468F">
        <w:trPr>
          <w:trHeight w:val="383"/>
        </w:trPr>
        <w:tc>
          <w:tcPr>
            <w:tcW w:w="8059" w:type="dxa"/>
            <w:vAlign w:val="center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sz w:val="20"/>
                <w:lang w:val="en-GB"/>
              </w:rPr>
              <w:t>Total increase / (decrease) in other classes of shares during the month (i.e. Total of A to E):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943205" w:rsidRPr="00B3374A" w:rsidRDefault="00943205" w:rsidP="0094320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943205" w:rsidRPr="00D3468F">
        <w:tc>
          <w:tcPr>
            <w:tcW w:w="10080" w:type="dxa"/>
            <w:gridSpan w:val="2"/>
          </w:tcPr>
          <w:p w:rsidR="00943205" w:rsidRPr="00D3468F" w:rsidRDefault="00943205" w:rsidP="00943205">
            <w:pPr>
              <w:rPr>
                <w:sz w:val="20"/>
                <w:lang w:val="en-GB"/>
              </w:rPr>
            </w:pPr>
            <w:r w:rsidRPr="00D3468F">
              <w:rPr>
                <w:i/>
                <w:iCs/>
                <w:sz w:val="20"/>
                <w:lang w:val="en-GB"/>
              </w:rPr>
              <w:t>(These figures should be the same as the relevant figures</w:t>
            </w:r>
            <w:r w:rsidRPr="00D3468F">
              <w:rPr>
                <w:rFonts w:hint="eastAsia"/>
                <w:i/>
                <w:iCs/>
                <w:sz w:val="20"/>
                <w:lang w:val="en-GB"/>
              </w:rPr>
              <w:t xml:space="preserve"> </w:t>
            </w:r>
            <w:r w:rsidRPr="00D3468F">
              <w:rPr>
                <w:i/>
                <w:iCs/>
                <w:sz w:val="20"/>
                <w:lang w:val="en-GB"/>
              </w:rPr>
              <w:t>under II above (“Movements in Issued Share Capital”).)</w:t>
            </w:r>
          </w:p>
        </w:tc>
      </w:tr>
    </w:tbl>
    <w:p w:rsidR="008D2076" w:rsidRPr="006602DB" w:rsidRDefault="008D2076">
      <w:pPr>
        <w:rPr>
          <w:lang w:val="en-GB"/>
        </w:rPr>
      </w:pPr>
    </w:p>
    <w:p w:rsidR="008D2076" w:rsidRPr="006602DB" w:rsidRDefault="008D2076">
      <w:pPr>
        <w:rPr>
          <w:lang w:val="en-GB"/>
        </w:rPr>
      </w:pPr>
      <w:r w:rsidRPr="006602DB">
        <w:rPr>
          <w:lang w:val="en-GB"/>
        </w:rPr>
        <w:br w:type="page"/>
      </w:r>
    </w:p>
    <w:p w:rsidR="008D2076" w:rsidRPr="006602DB" w:rsidRDefault="008D2076">
      <w:pPr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lastRenderedPageBreak/>
        <w:t>Remarks (if any):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  <w:tr w:rsidR="008D2076" w:rsidRPr="006602DB">
        <w:trPr>
          <w:trHeight w:val="320"/>
        </w:trPr>
        <w:tc>
          <w:tcPr>
            <w:tcW w:w="10188" w:type="dxa"/>
            <w:vAlign w:val="bottom"/>
          </w:tcPr>
          <w:p w:rsidR="008D2076" w:rsidRPr="006602DB" w:rsidRDefault="008D2076">
            <w:pPr>
              <w:rPr>
                <w:b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 xml:space="preserve">Submitted by: </w:t>
      </w:r>
      <w:r w:rsidRPr="006602DB">
        <w:rPr>
          <w:sz w:val="22"/>
          <w:szCs w:val="22"/>
          <w:lang w:val="en-GB"/>
        </w:rPr>
        <w:tab/>
        <w:t>Liu Chun Ming</w:t>
      </w:r>
    </w:p>
    <w:p w:rsidR="008D2076" w:rsidRPr="006602DB" w:rsidRDefault="008D2076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8D2076" w:rsidRPr="006602DB" w:rsidRDefault="008D2076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>Title:</w:t>
      </w:r>
      <w:r w:rsidRPr="006602DB">
        <w:rPr>
          <w:sz w:val="22"/>
          <w:szCs w:val="22"/>
          <w:lang w:val="en-GB"/>
        </w:rPr>
        <w:tab/>
      </w:r>
      <w:r w:rsidRPr="006A01B9">
        <w:rPr>
          <w:sz w:val="22"/>
          <w:szCs w:val="22"/>
          <w:lang w:val="en-GB"/>
        </w:rPr>
        <w:t>Company Secretary</w:t>
      </w:r>
    </w:p>
    <w:p w:rsidR="008D2076" w:rsidRPr="006602DB" w:rsidRDefault="008D207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(Director, Secretary or other duly authorised officer)</w:t>
      </w:r>
    </w:p>
    <w:p w:rsidR="008D2076" w:rsidRPr="006602DB" w:rsidRDefault="008D2076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D2076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8D2076" w:rsidRPr="006602DB" w:rsidRDefault="008D2076">
            <w:pPr>
              <w:rPr>
                <w:i/>
                <w:sz w:val="22"/>
                <w:lang w:val="en-GB"/>
              </w:rPr>
            </w:pPr>
          </w:p>
        </w:tc>
      </w:tr>
    </w:tbl>
    <w:p w:rsidR="008D2076" w:rsidRPr="006602DB" w:rsidRDefault="008D2076">
      <w:pPr>
        <w:pStyle w:val="NormalIndent"/>
        <w:ind w:left="0"/>
        <w:rPr>
          <w:sz w:val="22"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sz w:val="22"/>
          <w:szCs w:val="22"/>
          <w:lang w:val="en-GB"/>
        </w:rPr>
        <w:t xml:space="preserve">Notes : </w:t>
      </w:r>
      <w:r w:rsidRPr="006602DB">
        <w:rPr>
          <w:i/>
          <w:iCs/>
          <w:lang w:val="en-GB"/>
        </w:rPr>
        <w:tab/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  <w:t>State the class of shares (e.g. ordinary, preference or other).</w:t>
      </w:r>
    </w:p>
    <w:p w:rsidR="008D2076" w:rsidRPr="006602DB" w:rsidRDefault="008D2076">
      <w:pPr>
        <w:spacing w:before="60" w:after="60"/>
        <w:jc w:val="both"/>
        <w:rPr>
          <w:i/>
          <w:iCs/>
          <w:lang w:val="en-GB"/>
        </w:rPr>
      </w:pPr>
    </w:p>
    <w:p w:rsidR="008D2076" w:rsidRPr="002325EB" w:rsidRDefault="008D2076" w:rsidP="008D2076">
      <w:pPr>
        <w:spacing w:before="60" w:after="60"/>
        <w:ind w:left="720" w:hanging="720"/>
        <w:jc w:val="both"/>
        <w:rPr>
          <w:rFonts w:eastAsia="SimSun"/>
          <w:lang w:eastAsia="zh-CN"/>
        </w:rPr>
      </w:pPr>
      <w:r w:rsidRPr="006602DB">
        <w:t>2.</w:t>
      </w:r>
      <w:r w:rsidRPr="006602DB">
        <w:tab/>
        <w:t>If there is insufficient space, please append the prescribed continuation sheet</w:t>
      </w:r>
    </w:p>
    <w:sectPr w:rsidR="008D2076" w:rsidRPr="002325EB" w:rsidSect="00795BFD">
      <w:footerReference w:type="default" r:id="rId11"/>
      <w:pgSz w:w="11907" w:h="16840" w:code="9"/>
      <w:pgMar w:top="720" w:right="720" w:bottom="720" w:left="720" w:header="720" w:footer="59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54" w:rsidRDefault="007D3054">
      <w:r>
        <w:separator/>
      </w:r>
    </w:p>
  </w:endnote>
  <w:endnote w:type="continuationSeparator" w:id="0">
    <w:p w:rsidR="007D3054" w:rsidRDefault="007D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auto"/>
    <w:pitch w:val="default"/>
  </w:font>
  <w:font w:name="TimesNewRomanPS Bold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76" w:rsidRDefault="008D2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76" w:rsidRDefault="008D2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76" w:rsidRPr="00613AF0" w:rsidRDefault="008D20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54" w:rsidRDefault="007D3054">
      <w:r>
        <w:separator/>
      </w:r>
    </w:p>
  </w:footnote>
  <w:footnote w:type="continuationSeparator" w:id="0">
    <w:p w:rsidR="007D3054" w:rsidRDefault="007D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76" w:rsidRDefault="008D2076" w:rsidP="008D2076">
    <w:pPr>
      <w:pStyle w:val="Header"/>
      <w:jc w:val="right"/>
    </w:pPr>
    <w:r>
      <w:t>For Main Board and GEM listed issuers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65"/>
    <w:rsid w:val="00095854"/>
    <w:rsid w:val="00097393"/>
    <w:rsid w:val="000B3701"/>
    <w:rsid w:val="000C17D4"/>
    <w:rsid w:val="000D1DA4"/>
    <w:rsid w:val="000D5231"/>
    <w:rsid w:val="000E1E4F"/>
    <w:rsid w:val="000F2288"/>
    <w:rsid w:val="00126C1A"/>
    <w:rsid w:val="001367EA"/>
    <w:rsid w:val="00146BB7"/>
    <w:rsid w:val="001677E8"/>
    <w:rsid w:val="0022026A"/>
    <w:rsid w:val="002442AF"/>
    <w:rsid w:val="00244680"/>
    <w:rsid w:val="002A5936"/>
    <w:rsid w:val="002B7717"/>
    <w:rsid w:val="00304E45"/>
    <w:rsid w:val="0035359A"/>
    <w:rsid w:val="00376497"/>
    <w:rsid w:val="003C3597"/>
    <w:rsid w:val="00404D2F"/>
    <w:rsid w:val="00425698"/>
    <w:rsid w:val="0043221F"/>
    <w:rsid w:val="0044106D"/>
    <w:rsid w:val="00453F75"/>
    <w:rsid w:val="004635A5"/>
    <w:rsid w:val="00477A0C"/>
    <w:rsid w:val="004B5C08"/>
    <w:rsid w:val="004E390F"/>
    <w:rsid w:val="004F2A75"/>
    <w:rsid w:val="0053448D"/>
    <w:rsid w:val="00545EFA"/>
    <w:rsid w:val="00547565"/>
    <w:rsid w:val="00547A2E"/>
    <w:rsid w:val="00557DE3"/>
    <w:rsid w:val="00587913"/>
    <w:rsid w:val="005A38E6"/>
    <w:rsid w:val="005E45E8"/>
    <w:rsid w:val="00625ACC"/>
    <w:rsid w:val="006379AA"/>
    <w:rsid w:val="00661852"/>
    <w:rsid w:val="00665155"/>
    <w:rsid w:val="006858C8"/>
    <w:rsid w:val="006A0B84"/>
    <w:rsid w:val="00725EE5"/>
    <w:rsid w:val="00744E42"/>
    <w:rsid w:val="007479AC"/>
    <w:rsid w:val="00763780"/>
    <w:rsid w:val="0077049A"/>
    <w:rsid w:val="00795BFD"/>
    <w:rsid w:val="007B05C0"/>
    <w:rsid w:val="007C5C89"/>
    <w:rsid w:val="007D3054"/>
    <w:rsid w:val="007E5F63"/>
    <w:rsid w:val="0080179C"/>
    <w:rsid w:val="00823F0C"/>
    <w:rsid w:val="00824F88"/>
    <w:rsid w:val="0084122D"/>
    <w:rsid w:val="0086586B"/>
    <w:rsid w:val="00883210"/>
    <w:rsid w:val="008A02B7"/>
    <w:rsid w:val="008B4C84"/>
    <w:rsid w:val="008B6183"/>
    <w:rsid w:val="008D0C34"/>
    <w:rsid w:val="008D2076"/>
    <w:rsid w:val="008D5364"/>
    <w:rsid w:val="008F424C"/>
    <w:rsid w:val="00910294"/>
    <w:rsid w:val="0092276F"/>
    <w:rsid w:val="00935B03"/>
    <w:rsid w:val="00943205"/>
    <w:rsid w:val="009723E5"/>
    <w:rsid w:val="00983D3C"/>
    <w:rsid w:val="00991B2A"/>
    <w:rsid w:val="009A0FEA"/>
    <w:rsid w:val="009C2555"/>
    <w:rsid w:val="009E55A2"/>
    <w:rsid w:val="00A322F6"/>
    <w:rsid w:val="00A408D4"/>
    <w:rsid w:val="00A66BAF"/>
    <w:rsid w:val="00A67544"/>
    <w:rsid w:val="00A9523E"/>
    <w:rsid w:val="00AA290E"/>
    <w:rsid w:val="00AB24CF"/>
    <w:rsid w:val="00AC0278"/>
    <w:rsid w:val="00AC3C39"/>
    <w:rsid w:val="00AD38C2"/>
    <w:rsid w:val="00AD5383"/>
    <w:rsid w:val="00AE3243"/>
    <w:rsid w:val="00B327B9"/>
    <w:rsid w:val="00BD1918"/>
    <w:rsid w:val="00BF52AE"/>
    <w:rsid w:val="00C00628"/>
    <w:rsid w:val="00C04A44"/>
    <w:rsid w:val="00CC375E"/>
    <w:rsid w:val="00CD508F"/>
    <w:rsid w:val="00CF39C3"/>
    <w:rsid w:val="00D0640E"/>
    <w:rsid w:val="00D477AC"/>
    <w:rsid w:val="00D5662F"/>
    <w:rsid w:val="00DB36DD"/>
    <w:rsid w:val="00DE49A6"/>
    <w:rsid w:val="00DF087D"/>
    <w:rsid w:val="00DF7CFB"/>
    <w:rsid w:val="00E02B2B"/>
    <w:rsid w:val="00E02F42"/>
    <w:rsid w:val="00E26295"/>
    <w:rsid w:val="00E44992"/>
    <w:rsid w:val="00E8042D"/>
    <w:rsid w:val="00E81F45"/>
    <w:rsid w:val="00EB1857"/>
    <w:rsid w:val="00EC649E"/>
    <w:rsid w:val="00ED34D4"/>
    <w:rsid w:val="00EE69D6"/>
    <w:rsid w:val="00EE6CC7"/>
    <w:rsid w:val="00F345B6"/>
    <w:rsid w:val="00F37BA4"/>
    <w:rsid w:val="00FA399F"/>
    <w:rsid w:val="00FB0DEB"/>
    <w:rsid w:val="00FB2857"/>
    <w:rsid w:val="00FE20BE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1AC5D-808A-4BBD-A37B-A2697507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5C08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B85D-0B0C-4F23-A41D-74C85BDA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chris liu</dc:creator>
  <cp:keywords/>
  <dc:description/>
  <cp:lastModifiedBy>chris liu</cp:lastModifiedBy>
  <cp:revision>3</cp:revision>
  <cp:lastPrinted>2018-12-18T23:41:00Z</cp:lastPrinted>
  <dcterms:created xsi:type="dcterms:W3CDTF">2019-11-06T02:23:00Z</dcterms:created>
  <dcterms:modified xsi:type="dcterms:W3CDTF">2019-12-05T06:37:00Z</dcterms:modified>
</cp:coreProperties>
</file>