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0452" w14:textId="77777777" w:rsidR="00BF63ED" w:rsidRPr="0058521F" w:rsidRDefault="00C279A6" w:rsidP="00C279A6">
      <w:pPr>
        <w:snapToGrid w:val="0"/>
        <w:spacing w:after="0" w:line="240" w:lineRule="auto"/>
        <w:jc w:val="both"/>
        <w:rPr>
          <w:rFonts w:ascii="Times New Roman" w:eastAsia="Times New Roman" w:hAnsi="Times New Roman"/>
          <w:i/>
          <w:color w:val="231F20"/>
          <w:sz w:val="20"/>
          <w:szCs w:val="20"/>
          <w:lang w:eastAsia="zh-TW"/>
        </w:rPr>
      </w:pPr>
      <w:bookmarkStart w:id="0" w:name="_GoBack"/>
      <w:bookmarkEnd w:id="0"/>
      <w:r w:rsidRPr="0058521F">
        <w:rPr>
          <w:rFonts w:ascii="SimSun" w:hAnsi="SimSun" w:cs="SimSun" w:hint="eastAsia"/>
          <w:i/>
          <w:color w:val="231F20"/>
          <w:szCs w:val="20"/>
          <w:lang w:eastAsia="zh-TW"/>
        </w:rPr>
        <w:t>香港交易及結算所有限公司及香港聯合交易所有限公司對本公告的內容概不負責，對其準確性或完整性亦不發表任何聲明，並明確表示，概不對因本公告全部或任何部份內容而產生或因倚賴該等內容而引致的任何損失承擔任何責任。</w:t>
      </w:r>
      <w:r w:rsidRPr="0058521F">
        <w:rPr>
          <w:rFonts w:ascii="Times New Roman" w:eastAsia="Times New Roman" w:hAnsi="Times New Roman"/>
          <w:i/>
          <w:color w:val="231F20"/>
          <w:sz w:val="20"/>
          <w:szCs w:val="20"/>
          <w:lang w:eastAsia="zh-TW"/>
        </w:rPr>
        <w:cr/>
      </w:r>
    </w:p>
    <w:p w14:paraId="196FCA35" w14:textId="77777777" w:rsidR="00BF63ED" w:rsidRPr="0058521F" w:rsidRDefault="00BF63ED">
      <w:pPr>
        <w:snapToGrid w:val="0"/>
        <w:spacing w:after="0" w:line="240" w:lineRule="auto"/>
        <w:rPr>
          <w:rFonts w:ascii="Times New Roman" w:hAnsi="Times New Roman"/>
          <w:i/>
          <w:color w:val="231F20"/>
          <w:sz w:val="20"/>
          <w:szCs w:val="20"/>
          <w:lang w:eastAsia="zh-TW"/>
        </w:rPr>
      </w:pPr>
    </w:p>
    <w:p w14:paraId="70AD1603" w14:textId="77777777" w:rsidR="0098038C" w:rsidRPr="0058521F" w:rsidRDefault="0098038C">
      <w:pPr>
        <w:snapToGrid w:val="0"/>
        <w:spacing w:after="0" w:line="240" w:lineRule="auto"/>
        <w:rPr>
          <w:rFonts w:ascii="Times New Roman" w:hAnsi="Times New Roman"/>
          <w:i/>
          <w:color w:val="231F20"/>
          <w:sz w:val="20"/>
          <w:szCs w:val="20"/>
          <w:lang w:eastAsia="zh-TW"/>
        </w:rPr>
      </w:pPr>
    </w:p>
    <w:p w14:paraId="3B326B39" w14:textId="77777777" w:rsidR="00BF63ED" w:rsidRPr="0058521F" w:rsidRDefault="00BF63ED">
      <w:pPr>
        <w:snapToGrid w:val="0"/>
        <w:spacing w:after="0" w:line="240" w:lineRule="auto"/>
        <w:rPr>
          <w:sz w:val="10"/>
          <w:szCs w:val="10"/>
          <w:lang w:eastAsia="zh-TW"/>
        </w:rPr>
      </w:pPr>
    </w:p>
    <w:p w14:paraId="1848468C" w14:textId="77777777" w:rsidR="00BF63ED" w:rsidRPr="0058521F" w:rsidRDefault="008405E5">
      <w:pPr>
        <w:snapToGrid w:val="0"/>
        <w:spacing w:after="0" w:line="240" w:lineRule="auto"/>
        <w:ind w:right="-20"/>
        <w:jc w:val="center"/>
        <w:rPr>
          <w:rFonts w:ascii="Times New Roman" w:eastAsia="Times New Roman" w:hAnsi="Times New Roman"/>
          <w:sz w:val="20"/>
          <w:szCs w:val="20"/>
        </w:rPr>
      </w:pPr>
      <w:r w:rsidRPr="0058521F">
        <w:rPr>
          <w:noProof/>
          <w:lang w:val="en-GB" w:eastAsia="zh-CN"/>
        </w:rPr>
        <w:drawing>
          <wp:inline distT="0" distB="0" distL="0" distR="0" wp14:anchorId="513D0A10" wp14:editId="2DB7E267">
            <wp:extent cx="3267710" cy="453390"/>
            <wp:effectExtent l="0" t="0" r="889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710" cy="453390"/>
                    </a:xfrm>
                    <a:prstGeom prst="rect">
                      <a:avLst/>
                    </a:prstGeom>
                    <a:noFill/>
                    <a:ln>
                      <a:noFill/>
                    </a:ln>
                  </pic:spPr>
                </pic:pic>
              </a:graphicData>
            </a:graphic>
          </wp:inline>
        </w:drawing>
      </w:r>
    </w:p>
    <w:p w14:paraId="27C71E5C" w14:textId="77777777" w:rsidR="00BF63ED" w:rsidRPr="0058521F" w:rsidRDefault="00BF63ED">
      <w:pPr>
        <w:snapToGrid w:val="0"/>
        <w:spacing w:after="0" w:line="240" w:lineRule="auto"/>
        <w:ind w:right="-20"/>
        <w:jc w:val="center"/>
        <w:rPr>
          <w:sz w:val="12"/>
          <w:szCs w:val="12"/>
        </w:rPr>
      </w:pPr>
    </w:p>
    <w:p w14:paraId="1CE47D6D" w14:textId="77777777" w:rsidR="00BF63ED" w:rsidRPr="0058521F" w:rsidRDefault="00AB6C27">
      <w:pPr>
        <w:snapToGrid w:val="0"/>
        <w:spacing w:after="0" w:line="240" w:lineRule="auto"/>
        <w:ind w:right="-20"/>
        <w:jc w:val="center"/>
        <w:rPr>
          <w:rFonts w:ascii="Times New Roman" w:eastAsia="Times New Roman" w:hAnsi="Times New Roman"/>
          <w:sz w:val="40"/>
          <w:szCs w:val="40"/>
          <w:lang w:eastAsia="zh-TW"/>
        </w:rPr>
      </w:pPr>
      <w:r w:rsidRPr="0058521F">
        <w:rPr>
          <w:rFonts w:ascii="Times New Roman" w:eastAsia="Times New Roman" w:hAnsi="Times New Roman"/>
          <w:b/>
          <w:bCs/>
          <w:color w:val="231F20"/>
          <w:spacing w:val="5"/>
          <w:sz w:val="40"/>
          <w:szCs w:val="40"/>
          <w:lang w:eastAsia="zh-TW"/>
        </w:rPr>
        <w:t>TIANH</w:t>
      </w:r>
      <w:r w:rsidRPr="0058521F">
        <w:rPr>
          <w:rFonts w:ascii="Times New Roman" w:eastAsia="Times New Roman" w:hAnsi="Times New Roman"/>
          <w:b/>
          <w:bCs/>
          <w:color w:val="231F20"/>
          <w:sz w:val="40"/>
          <w:szCs w:val="40"/>
          <w:lang w:eastAsia="zh-TW"/>
        </w:rPr>
        <w:t>E</w:t>
      </w:r>
      <w:r w:rsidRPr="0058521F">
        <w:rPr>
          <w:rFonts w:ascii="Times New Roman" w:eastAsia="Times New Roman" w:hAnsi="Times New Roman"/>
          <w:b/>
          <w:bCs/>
          <w:color w:val="231F20"/>
          <w:spacing w:val="20"/>
          <w:sz w:val="40"/>
          <w:szCs w:val="40"/>
          <w:lang w:eastAsia="zh-TW"/>
        </w:rPr>
        <w:t xml:space="preserve"> </w:t>
      </w:r>
      <w:r w:rsidRPr="0058521F">
        <w:rPr>
          <w:rFonts w:ascii="Times New Roman" w:eastAsia="Times New Roman" w:hAnsi="Times New Roman"/>
          <w:b/>
          <w:bCs/>
          <w:color w:val="231F20"/>
          <w:spacing w:val="5"/>
          <w:sz w:val="40"/>
          <w:szCs w:val="40"/>
          <w:lang w:eastAsia="zh-TW"/>
        </w:rPr>
        <w:t>CHEMICAL</w:t>
      </w:r>
      <w:r w:rsidRPr="0058521F">
        <w:rPr>
          <w:rFonts w:ascii="Times New Roman" w:eastAsia="Times New Roman" w:hAnsi="Times New Roman"/>
          <w:b/>
          <w:bCs/>
          <w:color w:val="231F20"/>
          <w:sz w:val="40"/>
          <w:szCs w:val="40"/>
          <w:lang w:eastAsia="zh-TW"/>
        </w:rPr>
        <w:t>S</w:t>
      </w:r>
      <w:r w:rsidRPr="0058521F">
        <w:rPr>
          <w:rFonts w:ascii="Times New Roman" w:eastAsia="Times New Roman" w:hAnsi="Times New Roman"/>
          <w:b/>
          <w:bCs/>
          <w:color w:val="231F20"/>
          <w:spacing w:val="20"/>
          <w:sz w:val="40"/>
          <w:szCs w:val="40"/>
          <w:lang w:eastAsia="zh-TW"/>
        </w:rPr>
        <w:t xml:space="preserve"> </w:t>
      </w:r>
      <w:r w:rsidRPr="0058521F">
        <w:rPr>
          <w:rFonts w:ascii="Times New Roman" w:eastAsia="Times New Roman" w:hAnsi="Times New Roman"/>
          <w:b/>
          <w:bCs/>
          <w:color w:val="231F20"/>
          <w:spacing w:val="5"/>
          <w:sz w:val="40"/>
          <w:szCs w:val="40"/>
          <w:lang w:eastAsia="zh-TW"/>
        </w:rPr>
        <w:t>G</w:t>
      </w:r>
      <w:r w:rsidRPr="0058521F">
        <w:rPr>
          <w:rFonts w:ascii="Times New Roman" w:eastAsia="Times New Roman" w:hAnsi="Times New Roman"/>
          <w:b/>
          <w:bCs/>
          <w:color w:val="231F20"/>
          <w:spacing w:val="-7"/>
          <w:sz w:val="40"/>
          <w:szCs w:val="40"/>
          <w:lang w:eastAsia="zh-TW"/>
        </w:rPr>
        <w:t>R</w:t>
      </w:r>
      <w:r w:rsidRPr="0058521F">
        <w:rPr>
          <w:rFonts w:ascii="Times New Roman" w:eastAsia="Times New Roman" w:hAnsi="Times New Roman"/>
          <w:b/>
          <w:bCs/>
          <w:color w:val="231F20"/>
          <w:spacing w:val="5"/>
          <w:sz w:val="40"/>
          <w:szCs w:val="40"/>
          <w:lang w:eastAsia="zh-TW"/>
        </w:rPr>
        <w:t>OU</w:t>
      </w:r>
      <w:r w:rsidRPr="0058521F">
        <w:rPr>
          <w:rFonts w:ascii="Times New Roman" w:eastAsia="Times New Roman" w:hAnsi="Times New Roman"/>
          <w:b/>
          <w:bCs/>
          <w:color w:val="231F20"/>
          <w:sz w:val="40"/>
          <w:szCs w:val="40"/>
          <w:lang w:eastAsia="zh-TW"/>
        </w:rPr>
        <w:t>P</w:t>
      </w:r>
      <w:r w:rsidRPr="0058521F">
        <w:rPr>
          <w:rFonts w:ascii="Times New Roman" w:eastAsia="Times New Roman" w:hAnsi="Times New Roman"/>
          <w:b/>
          <w:bCs/>
          <w:color w:val="231F20"/>
          <w:spacing w:val="20"/>
          <w:sz w:val="40"/>
          <w:szCs w:val="40"/>
          <w:lang w:eastAsia="zh-TW"/>
        </w:rPr>
        <w:t xml:space="preserve"> </w:t>
      </w:r>
      <w:r w:rsidRPr="0058521F">
        <w:rPr>
          <w:rFonts w:ascii="Times New Roman" w:eastAsia="Times New Roman" w:hAnsi="Times New Roman"/>
          <w:b/>
          <w:bCs/>
          <w:color w:val="231F20"/>
          <w:spacing w:val="5"/>
          <w:sz w:val="40"/>
          <w:szCs w:val="40"/>
          <w:lang w:eastAsia="zh-TW"/>
        </w:rPr>
        <w:t>LIMITED</w:t>
      </w:r>
    </w:p>
    <w:p w14:paraId="04AC7573" w14:textId="77777777" w:rsidR="00BF63ED" w:rsidRPr="0058521F" w:rsidRDefault="00AB6C27">
      <w:pPr>
        <w:snapToGrid w:val="0"/>
        <w:spacing w:after="0" w:line="240" w:lineRule="auto"/>
        <w:ind w:right="-20"/>
        <w:jc w:val="center"/>
        <w:rPr>
          <w:rFonts w:ascii="MSungHK-Bold" w:eastAsia="MSungHK-Bold" w:hAnsi="MSungHK-Bold" w:cs="MSungHK-Bold"/>
          <w:sz w:val="40"/>
          <w:szCs w:val="40"/>
          <w:lang w:eastAsia="zh-TW"/>
        </w:rPr>
      </w:pPr>
      <w:r w:rsidRPr="0058521F">
        <w:rPr>
          <w:rFonts w:ascii="MSungHK-Bold" w:eastAsia="MSungHK-Bold" w:hAnsi="MSungHK-Bold" w:cs="MSungHK-Bold"/>
          <w:color w:val="231F20"/>
          <w:spacing w:val="5"/>
          <w:position w:val="-1"/>
          <w:sz w:val="40"/>
          <w:szCs w:val="40"/>
          <w:lang w:eastAsia="zh-TW"/>
        </w:rPr>
        <w:t>天合化工集團有限公司</w:t>
      </w:r>
    </w:p>
    <w:p w14:paraId="67226EC1" w14:textId="77777777" w:rsidR="00BF63ED" w:rsidRPr="0058521F" w:rsidRDefault="00C279A6">
      <w:pPr>
        <w:snapToGrid w:val="0"/>
        <w:spacing w:after="0" w:line="240" w:lineRule="auto"/>
        <w:ind w:right="-20"/>
        <w:jc w:val="center"/>
        <w:rPr>
          <w:rFonts w:ascii="Times New Roman" w:hAnsi="Times New Roman"/>
          <w:lang w:eastAsia="zh-TW"/>
        </w:rPr>
      </w:pPr>
      <w:r w:rsidRPr="0058521F">
        <w:rPr>
          <w:rFonts w:ascii="Times New Roman" w:hAnsi="Times New Roman" w:hint="eastAsia"/>
          <w:i/>
          <w:color w:val="231F20"/>
          <w:spacing w:val="3"/>
          <w:lang w:eastAsia="zh-TW"/>
        </w:rPr>
        <w:t>（於英屬維京群島註冊成立之有限公司）</w:t>
      </w:r>
    </w:p>
    <w:p w14:paraId="2EFFC1DF" w14:textId="77777777" w:rsidR="00BF63ED" w:rsidRPr="0058521F" w:rsidRDefault="00C279A6">
      <w:pPr>
        <w:snapToGrid w:val="0"/>
        <w:spacing w:after="0" w:line="240" w:lineRule="auto"/>
        <w:ind w:right="-20"/>
        <w:jc w:val="center"/>
        <w:rPr>
          <w:rFonts w:ascii="Times New Roman" w:hAnsi="Times New Roman"/>
          <w:lang w:eastAsia="zh-TW"/>
        </w:rPr>
      </w:pPr>
      <w:r w:rsidRPr="0058521F">
        <w:rPr>
          <w:rFonts w:ascii="Times New Roman" w:hAnsi="Times New Roman" w:hint="eastAsia"/>
          <w:color w:val="231F20"/>
          <w:spacing w:val="3"/>
          <w:lang w:eastAsia="zh-TW"/>
        </w:rPr>
        <w:t>（股份代號：</w:t>
      </w:r>
      <w:r w:rsidRPr="0058521F">
        <w:rPr>
          <w:rFonts w:ascii="Times New Roman" w:hAnsi="Times New Roman" w:hint="eastAsia"/>
          <w:color w:val="231F20"/>
          <w:spacing w:val="3"/>
          <w:lang w:eastAsia="zh-TW"/>
        </w:rPr>
        <w:t>1619</w:t>
      </w:r>
      <w:r w:rsidRPr="0058521F">
        <w:rPr>
          <w:rFonts w:ascii="Times New Roman" w:hAnsi="Times New Roman" w:hint="eastAsia"/>
          <w:color w:val="231F20"/>
          <w:spacing w:val="3"/>
          <w:lang w:eastAsia="zh-TW"/>
        </w:rPr>
        <w:t>）</w:t>
      </w:r>
    </w:p>
    <w:p w14:paraId="47DE630D" w14:textId="49E91CA8" w:rsidR="00AA7F0C" w:rsidRPr="002B797D" w:rsidRDefault="00AA7F0C" w:rsidP="002B797D">
      <w:pPr>
        <w:snapToGrid w:val="0"/>
        <w:spacing w:after="0" w:line="240" w:lineRule="auto"/>
        <w:ind w:right="-20"/>
        <w:rPr>
          <w:rFonts w:ascii="Times New Roman" w:eastAsia="新細明體" w:hAnsi="Times New Roman"/>
          <w:b/>
          <w:caps/>
          <w:color w:val="231F20"/>
          <w:spacing w:val="3"/>
          <w:sz w:val="32"/>
          <w:szCs w:val="24"/>
          <w:lang w:eastAsia="zh-TW"/>
        </w:rPr>
      </w:pPr>
    </w:p>
    <w:p w14:paraId="5F1F3DA7" w14:textId="4351F264" w:rsidR="000E5463" w:rsidRPr="000E5463" w:rsidRDefault="009934C0" w:rsidP="000E5463">
      <w:pPr>
        <w:pStyle w:val="ListParagraph"/>
        <w:snapToGrid w:val="0"/>
        <w:spacing w:after="0" w:line="240" w:lineRule="auto"/>
        <w:ind w:right="-20" w:firstLineChars="0" w:firstLine="0"/>
        <w:jc w:val="center"/>
        <w:rPr>
          <w:rFonts w:ascii="Times New Roman" w:eastAsiaTheme="minorEastAsia" w:hAnsi="Times New Roman"/>
          <w:b/>
          <w:caps/>
          <w:color w:val="231F20"/>
          <w:spacing w:val="3"/>
          <w:sz w:val="32"/>
          <w:szCs w:val="24"/>
          <w:lang w:eastAsia="zh-TW"/>
        </w:rPr>
      </w:pPr>
      <w:r>
        <w:rPr>
          <w:rFonts w:ascii="Times New Roman" w:eastAsiaTheme="minorEastAsia" w:hAnsi="Times New Roman" w:hint="eastAsia"/>
          <w:b/>
          <w:caps/>
          <w:color w:val="231F20"/>
          <w:spacing w:val="3"/>
          <w:sz w:val="32"/>
          <w:szCs w:val="24"/>
          <w:lang w:eastAsia="zh-TW"/>
        </w:rPr>
        <w:t>關於取消上市地位的決定</w:t>
      </w:r>
    </w:p>
    <w:p w14:paraId="7668D380" w14:textId="5E4E52ED" w:rsidR="00402DD9" w:rsidRDefault="00402DD9" w:rsidP="001D1F55">
      <w:pPr>
        <w:snapToGrid w:val="0"/>
        <w:spacing w:after="0" w:line="240" w:lineRule="auto"/>
        <w:ind w:right="39"/>
        <w:jc w:val="both"/>
        <w:rPr>
          <w:rFonts w:ascii="SimSun" w:eastAsia="新細明體" w:hAnsi="SimSun"/>
          <w:b/>
          <w:spacing w:val="3"/>
          <w:sz w:val="24"/>
          <w:szCs w:val="24"/>
          <w:lang w:eastAsia="zh-TW"/>
        </w:rPr>
      </w:pPr>
    </w:p>
    <w:p w14:paraId="7DD034D2" w14:textId="77777777" w:rsidR="000E5463" w:rsidRPr="00BA6A8D" w:rsidRDefault="000E5463" w:rsidP="001D1F55">
      <w:pPr>
        <w:snapToGrid w:val="0"/>
        <w:spacing w:after="0" w:line="240" w:lineRule="auto"/>
        <w:ind w:right="39"/>
        <w:jc w:val="both"/>
        <w:rPr>
          <w:rFonts w:ascii="SimSun" w:eastAsia="新細明體" w:hAnsi="SimSun"/>
          <w:b/>
          <w:spacing w:val="3"/>
          <w:sz w:val="24"/>
          <w:szCs w:val="24"/>
          <w:lang w:eastAsia="zh-TW"/>
        </w:rPr>
      </w:pPr>
    </w:p>
    <w:p w14:paraId="0A32AAC1" w14:textId="3FF77289" w:rsidR="009934C0" w:rsidRDefault="009934C0" w:rsidP="009E77BC">
      <w:pPr>
        <w:snapToGrid w:val="0"/>
        <w:spacing w:after="0" w:line="240" w:lineRule="auto"/>
        <w:ind w:right="39"/>
        <w:jc w:val="both"/>
        <w:rPr>
          <w:rFonts w:ascii="SimSun" w:eastAsia="新細明體" w:hAnsi="SimSun"/>
          <w:spacing w:val="3"/>
          <w:sz w:val="24"/>
          <w:szCs w:val="24"/>
          <w:lang w:eastAsia="zh-TW"/>
        </w:rPr>
      </w:pPr>
      <w:r>
        <w:rPr>
          <w:rFonts w:ascii="SimSun" w:eastAsiaTheme="minorEastAsia" w:hAnsi="SimSun" w:hint="eastAsia"/>
          <w:spacing w:val="3"/>
          <w:sz w:val="24"/>
          <w:szCs w:val="24"/>
          <w:lang w:eastAsia="zh-TW"/>
        </w:rPr>
        <w:t>於2</w:t>
      </w:r>
      <w:r>
        <w:rPr>
          <w:rFonts w:ascii="SimSun" w:eastAsiaTheme="minorEastAsia" w:hAnsi="SimSun"/>
          <w:spacing w:val="3"/>
          <w:sz w:val="24"/>
          <w:szCs w:val="24"/>
          <w:lang w:eastAsia="zh-TW"/>
        </w:rPr>
        <w:t>020</w:t>
      </w:r>
      <w:r>
        <w:rPr>
          <w:rFonts w:ascii="SimSun" w:eastAsiaTheme="minorEastAsia" w:hAnsi="SimSun" w:hint="eastAsia"/>
          <w:spacing w:val="3"/>
          <w:sz w:val="24"/>
          <w:szCs w:val="24"/>
          <w:lang w:eastAsia="zh-TW"/>
        </w:rPr>
        <w:t>年</w:t>
      </w:r>
      <w:r w:rsidR="008835AD">
        <w:rPr>
          <w:rFonts w:ascii="SimSun" w:eastAsiaTheme="minorEastAsia" w:hAnsi="SimSun"/>
          <w:spacing w:val="3"/>
          <w:sz w:val="24"/>
          <w:szCs w:val="24"/>
          <w:lang w:eastAsia="zh-TW"/>
        </w:rPr>
        <w:t>5</w:t>
      </w:r>
      <w:r>
        <w:rPr>
          <w:rFonts w:ascii="SimSun" w:eastAsiaTheme="minorEastAsia" w:hAnsi="SimSun" w:hint="eastAsia"/>
          <w:spacing w:val="3"/>
          <w:sz w:val="24"/>
          <w:szCs w:val="24"/>
          <w:lang w:eastAsia="zh-TW"/>
        </w:rPr>
        <w:t>月</w:t>
      </w:r>
      <w:r w:rsidR="008835AD">
        <w:rPr>
          <w:rFonts w:ascii="SimSun" w:eastAsiaTheme="minorEastAsia" w:hAnsi="SimSun"/>
          <w:spacing w:val="3"/>
          <w:sz w:val="24"/>
          <w:szCs w:val="24"/>
          <w:lang w:eastAsia="zh-TW"/>
        </w:rPr>
        <w:t>29</w:t>
      </w:r>
      <w:r>
        <w:rPr>
          <w:rFonts w:ascii="SimSun" w:eastAsiaTheme="minorEastAsia" w:hAnsi="SimSun" w:hint="eastAsia"/>
          <w:spacing w:val="3"/>
          <w:sz w:val="24"/>
          <w:szCs w:val="24"/>
          <w:lang w:eastAsia="zh-TW"/>
        </w:rPr>
        <w:t>日，上市覆核委員會</w:t>
      </w:r>
      <w:r w:rsidR="00914A72">
        <w:rPr>
          <w:rFonts w:ascii="SimSun" w:eastAsiaTheme="minorEastAsia" w:hAnsi="SimSun" w:hint="eastAsia"/>
          <w:spacing w:val="3"/>
          <w:sz w:val="24"/>
          <w:szCs w:val="24"/>
          <w:lang w:eastAsia="zh-TW"/>
        </w:rPr>
        <w:t>根據上市規則第6</w:t>
      </w:r>
      <w:r w:rsidR="00914A72">
        <w:rPr>
          <w:rFonts w:ascii="SimSun" w:eastAsiaTheme="minorEastAsia" w:hAnsi="SimSun"/>
          <w:spacing w:val="3"/>
          <w:sz w:val="24"/>
          <w:szCs w:val="24"/>
          <w:lang w:eastAsia="zh-TW"/>
        </w:rPr>
        <w:t>.01A</w:t>
      </w:r>
      <w:r w:rsidR="00914A72">
        <w:rPr>
          <w:rFonts w:ascii="SimSun" w:eastAsiaTheme="minorEastAsia" w:hAnsi="SimSun" w:hint="eastAsia"/>
          <w:spacing w:val="3"/>
          <w:sz w:val="24"/>
          <w:szCs w:val="24"/>
          <w:lang w:eastAsia="zh-TW"/>
        </w:rPr>
        <w:t>條，</w:t>
      </w:r>
      <w:r>
        <w:rPr>
          <w:rFonts w:ascii="SimSun" w:eastAsiaTheme="minorEastAsia" w:hAnsi="SimSun" w:hint="eastAsia"/>
          <w:spacing w:val="3"/>
          <w:sz w:val="24"/>
          <w:szCs w:val="24"/>
          <w:lang w:eastAsia="zh-TW"/>
        </w:rPr>
        <w:t>維持上市委員會的決定，取消</w:t>
      </w:r>
      <w:r w:rsidR="009B3CB1" w:rsidRPr="004F7B32">
        <w:rPr>
          <w:rFonts w:ascii="SimSun" w:eastAsiaTheme="minorEastAsia" w:hAnsi="SimSun" w:hint="eastAsia"/>
          <w:spacing w:val="3"/>
          <w:sz w:val="24"/>
          <w:szCs w:val="24"/>
          <w:lang w:eastAsia="zh-TW"/>
        </w:rPr>
        <w:t>天合化工集團有限公司</w:t>
      </w:r>
      <w:r w:rsidR="00914A72" w:rsidRPr="004F7B32">
        <w:rPr>
          <w:rFonts w:ascii="SimSun" w:eastAsiaTheme="minorEastAsia" w:hAnsi="SimSun" w:hint="eastAsia"/>
          <w:spacing w:val="3"/>
          <w:sz w:val="24"/>
          <w:szCs w:val="24"/>
          <w:lang w:eastAsia="zh-TW"/>
        </w:rPr>
        <w:t>（「</w:t>
      </w:r>
      <w:r w:rsidR="00914A72" w:rsidRPr="004F7B32">
        <w:rPr>
          <w:rFonts w:ascii="SimSun" w:eastAsiaTheme="minorEastAsia" w:hAnsi="SimSun" w:hint="eastAsia"/>
          <w:b/>
          <w:bCs/>
          <w:spacing w:val="3"/>
          <w:sz w:val="24"/>
          <w:szCs w:val="24"/>
          <w:lang w:eastAsia="zh-TW"/>
        </w:rPr>
        <w:t>本公司</w:t>
      </w:r>
      <w:r w:rsidR="00914A72" w:rsidRPr="004F7B32">
        <w:rPr>
          <w:rFonts w:ascii="SimSun" w:eastAsiaTheme="minorEastAsia" w:hAnsi="SimSun" w:hint="eastAsia"/>
          <w:spacing w:val="3"/>
          <w:sz w:val="24"/>
          <w:szCs w:val="24"/>
          <w:lang w:eastAsia="zh-TW"/>
        </w:rPr>
        <w:t>」）</w:t>
      </w:r>
      <w:r w:rsidR="00914A72">
        <w:rPr>
          <w:rFonts w:ascii="SimSun" w:eastAsiaTheme="minorEastAsia" w:hAnsi="SimSun" w:hint="eastAsia"/>
          <w:spacing w:val="3"/>
          <w:sz w:val="24"/>
          <w:szCs w:val="24"/>
          <w:lang w:eastAsia="zh-TW"/>
        </w:rPr>
        <w:t>的上市地位。按此，本公司股</w:t>
      </w:r>
      <w:r w:rsidR="00FC63C5">
        <w:rPr>
          <w:rFonts w:ascii="SimSun" w:eastAsiaTheme="minorEastAsia" w:hAnsi="SimSun" w:hint="eastAsia"/>
          <w:spacing w:val="3"/>
          <w:sz w:val="24"/>
          <w:szCs w:val="24"/>
          <w:lang w:eastAsia="zh-TW"/>
        </w:rPr>
        <w:t>份</w:t>
      </w:r>
      <w:r w:rsidR="00914A72">
        <w:rPr>
          <w:rFonts w:ascii="SimSun" w:eastAsiaTheme="minorEastAsia" w:hAnsi="SimSun" w:hint="eastAsia"/>
          <w:spacing w:val="3"/>
          <w:sz w:val="24"/>
          <w:szCs w:val="24"/>
          <w:lang w:eastAsia="zh-TW"/>
        </w:rPr>
        <w:t>的最後上市日期爲2</w:t>
      </w:r>
      <w:r w:rsidR="00914A72">
        <w:rPr>
          <w:rFonts w:ascii="SimSun" w:eastAsiaTheme="minorEastAsia" w:hAnsi="SimSun"/>
          <w:spacing w:val="3"/>
          <w:sz w:val="24"/>
          <w:szCs w:val="24"/>
          <w:lang w:eastAsia="zh-TW"/>
        </w:rPr>
        <w:t>020</w:t>
      </w:r>
      <w:r w:rsidR="00914A72">
        <w:rPr>
          <w:rFonts w:ascii="SimSun" w:eastAsiaTheme="minorEastAsia" w:hAnsi="SimSun" w:hint="eastAsia"/>
          <w:spacing w:val="3"/>
          <w:sz w:val="24"/>
          <w:szCs w:val="24"/>
          <w:lang w:eastAsia="zh-TW"/>
        </w:rPr>
        <w:t>年6月</w:t>
      </w:r>
      <w:r w:rsidR="00914A72">
        <w:rPr>
          <w:rFonts w:ascii="SimSun" w:eastAsiaTheme="minorEastAsia" w:hAnsi="SimSun"/>
          <w:spacing w:val="3"/>
          <w:sz w:val="24"/>
          <w:szCs w:val="24"/>
          <w:lang w:eastAsia="zh-TW"/>
        </w:rPr>
        <w:t>10</w:t>
      </w:r>
      <w:r w:rsidR="00914A72">
        <w:rPr>
          <w:rFonts w:ascii="SimSun" w:eastAsiaTheme="minorEastAsia" w:hAnsi="SimSun" w:hint="eastAsia"/>
          <w:spacing w:val="3"/>
          <w:sz w:val="24"/>
          <w:szCs w:val="24"/>
          <w:lang w:eastAsia="zh-TW"/>
        </w:rPr>
        <w:t>日，其股</w:t>
      </w:r>
      <w:r w:rsidR="00FC63C5">
        <w:rPr>
          <w:rFonts w:ascii="SimSun" w:eastAsiaTheme="minorEastAsia" w:hAnsi="SimSun" w:hint="eastAsia"/>
          <w:spacing w:val="3"/>
          <w:sz w:val="24"/>
          <w:szCs w:val="24"/>
          <w:lang w:eastAsia="zh-TW"/>
        </w:rPr>
        <w:t>份</w:t>
      </w:r>
      <w:r w:rsidR="00914A72">
        <w:rPr>
          <w:rFonts w:ascii="SimSun" w:eastAsiaTheme="minorEastAsia" w:hAnsi="SimSun" w:hint="eastAsia"/>
          <w:spacing w:val="3"/>
          <w:sz w:val="24"/>
          <w:szCs w:val="24"/>
          <w:lang w:eastAsia="zh-TW"/>
        </w:rPr>
        <w:t>的上市地位將於2</w:t>
      </w:r>
      <w:r w:rsidR="00914A72">
        <w:rPr>
          <w:rFonts w:ascii="SimSun" w:eastAsiaTheme="minorEastAsia" w:hAnsi="SimSun"/>
          <w:spacing w:val="3"/>
          <w:sz w:val="24"/>
          <w:szCs w:val="24"/>
          <w:lang w:eastAsia="zh-TW"/>
        </w:rPr>
        <w:t>020</w:t>
      </w:r>
      <w:r w:rsidR="00914A72">
        <w:rPr>
          <w:rFonts w:ascii="SimSun" w:eastAsiaTheme="minorEastAsia" w:hAnsi="SimSun" w:hint="eastAsia"/>
          <w:spacing w:val="3"/>
          <w:sz w:val="24"/>
          <w:szCs w:val="24"/>
          <w:lang w:eastAsia="zh-TW"/>
        </w:rPr>
        <w:t>年6月1</w:t>
      </w:r>
      <w:r w:rsidR="00914A72">
        <w:rPr>
          <w:rFonts w:ascii="SimSun" w:eastAsiaTheme="minorEastAsia" w:hAnsi="SimSun"/>
          <w:spacing w:val="3"/>
          <w:sz w:val="24"/>
          <w:szCs w:val="24"/>
          <w:lang w:eastAsia="zh-TW"/>
        </w:rPr>
        <w:t>1</w:t>
      </w:r>
      <w:r w:rsidR="00914A72">
        <w:rPr>
          <w:rFonts w:ascii="SimSun" w:eastAsiaTheme="minorEastAsia" w:hAnsi="SimSun" w:hint="eastAsia"/>
          <w:spacing w:val="3"/>
          <w:sz w:val="24"/>
          <w:szCs w:val="24"/>
          <w:lang w:eastAsia="zh-TW"/>
        </w:rPr>
        <w:t>日上午九時起取消。</w:t>
      </w:r>
    </w:p>
    <w:p w14:paraId="690B4E29" w14:textId="77777777" w:rsidR="009934C0" w:rsidRDefault="009934C0" w:rsidP="009E77BC">
      <w:pPr>
        <w:snapToGrid w:val="0"/>
        <w:spacing w:after="0" w:line="240" w:lineRule="auto"/>
        <w:ind w:right="39"/>
        <w:jc w:val="both"/>
        <w:rPr>
          <w:rFonts w:ascii="SimSun" w:eastAsia="新細明體" w:hAnsi="SimSun"/>
          <w:spacing w:val="3"/>
          <w:sz w:val="24"/>
          <w:szCs w:val="24"/>
          <w:lang w:eastAsia="zh-TW"/>
        </w:rPr>
      </w:pPr>
    </w:p>
    <w:p w14:paraId="220B27FD" w14:textId="3F4703A0" w:rsidR="009E77BC" w:rsidRDefault="009E77BC" w:rsidP="009E77BC">
      <w:pPr>
        <w:snapToGrid w:val="0"/>
        <w:spacing w:after="0" w:line="240" w:lineRule="auto"/>
        <w:ind w:right="39"/>
        <w:jc w:val="both"/>
        <w:rPr>
          <w:rFonts w:ascii="SimSun" w:eastAsiaTheme="minorEastAsia" w:hAnsi="SimSun"/>
          <w:spacing w:val="3"/>
          <w:sz w:val="24"/>
          <w:szCs w:val="24"/>
          <w:lang w:eastAsia="zh-TW"/>
        </w:rPr>
      </w:pPr>
    </w:p>
    <w:p w14:paraId="2262EEDD" w14:textId="772476CE" w:rsidR="00FC63C5" w:rsidRDefault="00FC63C5" w:rsidP="009E77BC">
      <w:pPr>
        <w:snapToGrid w:val="0"/>
        <w:spacing w:after="0" w:line="240" w:lineRule="auto"/>
        <w:ind w:right="39"/>
        <w:jc w:val="both"/>
        <w:rPr>
          <w:rFonts w:ascii="SimSun" w:eastAsiaTheme="minorEastAsia" w:hAnsi="SimSun"/>
          <w:b/>
          <w:bCs/>
          <w:spacing w:val="3"/>
          <w:sz w:val="24"/>
          <w:szCs w:val="24"/>
          <w:lang w:eastAsia="zh-TW"/>
        </w:rPr>
      </w:pPr>
      <w:r>
        <w:rPr>
          <w:rFonts w:ascii="SimSun" w:eastAsiaTheme="minorEastAsia" w:hAnsi="SimSun" w:hint="eastAsia"/>
          <w:b/>
          <w:bCs/>
          <w:spacing w:val="3"/>
          <w:sz w:val="24"/>
          <w:szCs w:val="24"/>
          <w:lang w:eastAsia="zh-TW"/>
        </w:rPr>
        <w:t>對股東的影響</w:t>
      </w:r>
    </w:p>
    <w:p w14:paraId="4CEEB266" w14:textId="7C3ECCBE" w:rsidR="00FC63C5" w:rsidRDefault="00FC63C5" w:rsidP="009E77BC">
      <w:pPr>
        <w:snapToGrid w:val="0"/>
        <w:spacing w:after="0" w:line="240" w:lineRule="auto"/>
        <w:ind w:right="39"/>
        <w:jc w:val="both"/>
        <w:rPr>
          <w:rFonts w:ascii="SimSun" w:eastAsiaTheme="minorEastAsia" w:hAnsi="SimSun"/>
          <w:spacing w:val="3"/>
          <w:sz w:val="24"/>
          <w:szCs w:val="24"/>
          <w:lang w:eastAsia="zh-TW"/>
        </w:rPr>
      </w:pPr>
    </w:p>
    <w:p w14:paraId="10417F20" w14:textId="79DE0CEB" w:rsidR="00FC63C5" w:rsidRPr="00FC63C5" w:rsidRDefault="00FC63C5" w:rsidP="009E77BC">
      <w:pPr>
        <w:snapToGrid w:val="0"/>
        <w:spacing w:after="0" w:line="240" w:lineRule="auto"/>
        <w:ind w:right="39"/>
        <w:jc w:val="both"/>
        <w:rPr>
          <w:rFonts w:ascii="SimSun" w:eastAsiaTheme="minorEastAsia" w:hAnsi="SimSun"/>
          <w:spacing w:val="3"/>
          <w:sz w:val="24"/>
          <w:szCs w:val="24"/>
          <w:lang w:eastAsia="zh-TW"/>
        </w:rPr>
      </w:pPr>
      <w:r>
        <w:rPr>
          <w:rFonts w:ascii="SimSun" w:eastAsiaTheme="minorEastAsia" w:hAnsi="SimSun" w:hint="eastAsia"/>
          <w:spacing w:val="3"/>
          <w:sz w:val="24"/>
          <w:szCs w:val="24"/>
          <w:lang w:eastAsia="zh-TW"/>
        </w:rPr>
        <w:t>本公司所有股東及投資者應注意，於2</w:t>
      </w:r>
      <w:r>
        <w:rPr>
          <w:rFonts w:ascii="SimSun" w:eastAsiaTheme="minorEastAsia" w:hAnsi="SimSun"/>
          <w:spacing w:val="3"/>
          <w:sz w:val="24"/>
          <w:szCs w:val="24"/>
          <w:lang w:eastAsia="zh-TW"/>
        </w:rPr>
        <w:t>020</w:t>
      </w:r>
      <w:r>
        <w:rPr>
          <w:rFonts w:ascii="SimSun" w:eastAsiaTheme="minorEastAsia" w:hAnsi="SimSun" w:hint="eastAsia"/>
          <w:spacing w:val="3"/>
          <w:sz w:val="24"/>
          <w:szCs w:val="24"/>
          <w:lang w:eastAsia="zh-TW"/>
        </w:rPr>
        <w:t>年6月</w:t>
      </w:r>
      <w:r>
        <w:rPr>
          <w:rFonts w:ascii="SimSun" w:eastAsiaTheme="minorEastAsia" w:hAnsi="SimSun"/>
          <w:spacing w:val="3"/>
          <w:sz w:val="24"/>
          <w:szCs w:val="24"/>
          <w:lang w:eastAsia="zh-TW"/>
        </w:rPr>
        <w:t>10</w:t>
      </w:r>
      <w:r>
        <w:rPr>
          <w:rFonts w:ascii="SimSun" w:eastAsiaTheme="minorEastAsia" w:hAnsi="SimSun" w:hint="eastAsia"/>
          <w:spacing w:val="3"/>
          <w:sz w:val="24"/>
          <w:szCs w:val="24"/>
          <w:lang w:eastAsia="zh-TW"/>
        </w:rPr>
        <w:t xml:space="preserve">日（即股份在香港聯合交易所有限公司 </w:t>
      </w:r>
      <w:r w:rsidRPr="004F7B32">
        <w:rPr>
          <w:rFonts w:ascii="SimSun" w:eastAsiaTheme="minorEastAsia" w:hAnsi="SimSun" w:hint="eastAsia"/>
          <w:spacing w:val="3"/>
          <w:sz w:val="24"/>
          <w:szCs w:val="24"/>
          <w:lang w:eastAsia="zh-TW"/>
        </w:rPr>
        <w:t>（「</w:t>
      </w:r>
      <w:r>
        <w:rPr>
          <w:rFonts w:ascii="SimSun" w:eastAsiaTheme="minorEastAsia" w:hAnsi="SimSun" w:hint="eastAsia"/>
          <w:b/>
          <w:bCs/>
          <w:spacing w:val="3"/>
          <w:sz w:val="24"/>
          <w:szCs w:val="24"/>
          <w:lang w:eastAsia="zh-TW"/>
        </w:rPr>
        <w:t>聯交所</w:t>
      </w:r>
      <w:r w:rsidRPr="004F7B32">
        <w:rPr>
          <w:rFonts w:ascii="SimSun" w:eastAsiaTheme="minorEastAsia" w:hAnsi="SimSun" w:hint="eastAsia"/>
          <w:spacing w:val="3"/>
          <w:sz w:val="24"/>
          <w:szCs w:val="24"/>
          <w:lang w:eastAsia="zh-TW"/>
        </w:rPr>
        <w:t>」）</w:t>
      </w:r>
      <w:r>
        <w:rPr>
          <w:rFonts w:ascii="SimSun" w:eastAsiaTheme="minorEastAsia" w:hAnsi="SimSun" w:hint="eastAsia"/>
          <w:spacing w:val="3"/>
          <w:sz w:val="24"/>
          <w:szCs w:val="24"/>
          <w:lang w:eastAsia="zh-TW"/>
        </w:rPr>
        <w:t>掛牌的最後一天）後，儘管股票仍然有效，但股份將不會在聯交所掛牌及交易。此後，本公司將不再受</w:t>
      </w:r>
      <w:r w:rsidR="008835AD" w:rsidRPr="008835AD">
        <w:rPr>
          <w:rFonts w:ascii="SimSun" w:eastAsiaTheme="minorEastAsia" w:hAnsi="SimSun"/>
          <w:spacing w:val="3"/>
          <w:sz w:val="24"/>
          <w:szCs w:val="24"/>
          <w:lang w:eastAsia="zh-TW"/>
        </w:rPr>
        <w:t>聯交所證券上市規</w:t>
      </w:r>
      <w:r w:rsidR="008835AD" w:rsidRPr="008835AD">
        <w:rPr>
          <w:rFonts w:ascii="SimSun" w:eastAsiaTheme="minorEastAsia" w:hAnsi="SimSun" w:hint="eastAsia"/>
          <w:spacing w:val="3"/>
          <w:sz w:val="24"/>
          <w:szCs w:val="24"/>
          <w:lang w:eastAsia="zh-TW"/>
        </w:rPr>
        <w:t>則</w:t>
      </w:r>
      <w:r>
        <w:rPr>
          <w:rFonts w:ascii="SimSun" w:eastAsiaTheme="minorEastAsia" w:hAnsi="SimSun" w:hint="eastAsia"/>
          <w:spacing w:val="3"/>
          <w:sz w:val="24"/>
          <w:szCs w:val="24"/>
          <w:lang w:eastAsia="zh-TW"/>
        </w:rPr>
        <w:t>約束。股東如對取消本公司在聯交所的上市地位有任何疑問，建議尋求適當的專業意見。</w:t>
      </w:r>
    </w:p>
    <w:p w14:paraId="0792FC84" w14:textId="50546217" w:rsidR="008E1D09" w:rsidRDefault="008E1D09" w:rsidP="008102D7">
      <w:pPr>
        <w:widowControl/>
        <w:rPr>
          <w:rFonts w:ascii="SimSun" w:hAnsi="SimSun"/>
          <w:spacing w:val="3"/>
          <w:sz w:val="24"/>
          <w:szCs w:val="24"/>
          <w:lang w:eastAsia="zh-TW"/>
        </w:rPr>
      </w:pPr>
    </w:p>
    <w:p w14:paraId="5043EC30" w14:textId="77777777" w:rsidR="00FC63C5" w:rsidRPr="003D733A" w:rsidRDefault="00FC63C5" w:rsidP="008102D7">
      <w:pPr>
        <w:widowControl/>
        <w:rPr>
          <w:rFonts w:ascii="SimSun" w:hAnsi="SimSun"/>
          <w:spacing w:val="3"/>
          <w:sz w:val="24"/>
          <w:szCs w:val="24"/>
          <w:lang w:eastAsia="zh-TW"/>
        </w:rPr>
      </w:pPr>
    </w:p>
    <w:p w14:paraId="58C842C8" w14:textId="77777777" w:rsidR="00BF63ED" w:rsidRPr="0058521F" w:rsidRDefault="002C1CDF">
      <w:pPr>
        <w:snapToGrid w:val="0"/>
        <w:spacing w:after="0" w:line="240" w:lineRule="auto"/>
        <w:ind w:left="4678" w:right="13"/>
        <w:jc w:val="center"/>
        <w:rPr>
          <w:rFonts w:ascii="SimSun" w:hAnsi="SimSun"/>
          <w:color w:val="231F20"/>
          <w:spacing w:val="3"/>
          <w:sz w:val="24"/>
          <w:szCs w:val="24"/>
          <w:lang w:eastAsia="zh-TW"/>
        </w:rPr>
      </w:pPr>
      <w:r w:rsidRPr="0058521F">
        <w:rPr>
          <w:rFonts w:ascii="SimSun" w:hAnsi="SimSun" w:hint="eastAsia"/>
          <w:color w:val="231F20"/>
          <w:spacing w:val="3"/>
          <w:sz w:val="24"/>
          <w:szCs w:val="24"/>
          <w:lang w:eastAsia="zh-TW"/>
        </w:rPr>
        <w:t>承董事會命</w:t>
      </w:r>
    </w:p>
    <w:p w14:paraId="15B6DA5C" w14:textId="77777777" w:rsidR="00BF63ED" w:rsidRPr="0058521F" w:rsidRDefault="002C1CDF">
      <w:pPr>
        <w:snapToGrid w:val="0"/>
        <w:spacing w:after="0" w:line="240" w:lineRule="auto"/>
        <w:ind w:left="4678" w:right="13"/>
        <w:jc w:val="center"/>
        <w:rPr>
          <w:rFonts w:ascii="SimSun" w:hAnsi="SimSun"/>
          <w:b/>
          <w:bCs/>
          <w:color w:val="231F20"/>
          <w:spacing w:val="3"/>
          <w:sz w:val="24"/>
          <w:szCs w:val="24"/>
          <w:lang w:eastAsia="zh-TW"/>
        </w:rPr>
      </w:pPr>
      <w:r w:rsidRPr="0058521F">
        <w:rPr>
          <w:rFonts w:ascii="SimSun" w:hAnsi="SimSun" w:hint="eastAsia"/>
          <w:b/>
          <w:bCs/>
          <w:color w:val="231F20"/>
          <w:spacing w:val="3"/>
          <w:sz w:val="24"/>
          <w:szCs w:val="24"/>
          <w:lang w:eastAsia="zh-TW"/>
        </w:rPr>
        <w:t>天合化工集團有限公司</w:t>
      </w:r>
    </w:p>
    <w:p w14:paraId="22E3BDE3" w14:textId="77777777" w:rsidR="00BF63ED" w:rsidRPr="0058521F" w:rsidRDefault="002C1CDF">
      <w:pPr>
        <w:snapToGrid w:val="0"/>
        <w:spacing w:after="0" w:line="240" w:lineRule="auto"/>
        <w:ind w:left="4678" w:right="13"/>
        <w:jc w:val="center"/>
        <w:rPr>
          <w:rFonts w:ascii="SimSun" w:hAnsi="SimSun"/>
          <w:sz w:val="24"/>
          <w:szCs w:val="24"/>
          <w:lang w:eastAsia="zh-TW"/>
        </w:rPr>
      </w:pPr>
      <w:r w:rsidRPr="0058521F">
        <w:rPr>
          <w:rFonts w:ascii="SimSun" w:hAnsi="SimSun" w:hint="eastAsia"/>
          <w:b/>
          <w:bCs/>
          <w:color w:val="231F20"/>
          <w:spacing w:val="3"/>
          <w:sz w:val="24"/>
          <w:szCs w:val="24"/>
          <w:lang w:eastAsia="zh-TW"/>
        </w:rPr>
        <w:t>魏奇</w:t>
      </w:r>
    </w:p>
    <w:p w14:paraId="15F8655D" w14:textId="77777777" w:rsidR="00BF63ED" w:rsidRPr="0058521F" w:rsidRDefault="002C1CDF">
      <w:pPr>
        <w:snapToGrid w:val="0"/>
        <w:spacing w:after="0" w:line="240" w:lineRule="auto"/>
        <w:ind w:leftChars="2126" w:left="4677" w:right="13"/>
        <w:jc w:val="center"/>
        <w:rPr>
          <w:rFonts w:ascii="SimSun" w:hAnsi="SimSun"/>
          <w:i/>
          <w:sz w:val="24"/>
          <w:szCs w:val="24"/>
          <w:lang w:eastAsia="zh-TW"/>
        </w:rPr>
      </w:pPr>
      <w:r w:rsidRPr="0058521F">
        <w:rPr>
          <w:rFonts w:ascii="SimSun" w:hAnsi="SimSun" w:hint="eastAsia"/>
          <w:i/>
          <w:color w:val="231F20"/>
          <w:spacing w:val="3"/>
          <w:sz w:val="24"/>
          <w:szCs w:val="24"/>
          <w:lang w:eastAsia="zh-TW"/>
        </w:rPr>
        <w:t>董事長兼執行董事</w:t>
      </w:r>
    </w:p>
    <w:p w14:paraId="6873FEA5" w14:textId="77777777" w:rsidR="0098038C" w:rsidRPr="0058521F" w:rsidRDefault="0098038C">
      <w:pPr>
        <w:snapToGrid w:val="0"/>
        <w:spacing w:after="0" w:line="240" w:lineRule="auto"/>
        <w:rPr>
          <w:rFonts w:ascii="SimSun" w:hAnsi="SimSun"/>
          <w:sz w:val="24"/>
          <w:szCs w:val="24"/>
          <w:lang w:eastAsia="zh-TW"/>
        </w:rPr>
      </w:pPr>
    </w:p>
    <w:p w14:paraId="429A18E4" w14:textId="2109DD38" w:rsidR="008E1D09" w:rsidRDefault="008E1D09" w:rsidP="003E6522">
      <w:pPr>
        <w:snapToGrid w:val="0"/>
        <w:spacing w:after="0" w:line="240" w:lineRule="auto"/>
        <w:ind w:right="-57"/>
        <w:jc w:val="both"/>
        <w:rPr>
          <w:rFonts w:ascii="SimSun" w:eastAsia="新細明體" w:hAnsi="SimSun"/>
          <w:color w:val="231F20"/>
          <w:spacing w:val="3"/>
          <w:sz w:val="24"/>
          <w:szCs w:val="24"/>
          <w:lang w:eastAsia="zh-TW"/>
        </w:rPr>
      </w:pPr>
    </w:p>
    <w:p w14:paraId="12786BB0" w14:textId="77777777" w:rsidR="009E77BC" w:rsidRDefault="009E77BC" w:rsidP="003E6522">
      <w:pPr>
        <w:snapToGrid w:val="0"/>
        <w:spacing w:after="0" w:line="240" w:lineRule="auto"/>
        <w:ind w:right="-57"/>
        <w:jc w:val="both"/>
        <w:rPr>
          <w:rFonts w:ascii="SimSun" w:eastAsia="新細明體" w:hAnsi="SimSun"/>
          <w:color w:val="231F20"/>
          <w:spacing w:val="3"/>
          <w:sz w:val="24"/>
          <w:szCs w:val="24"/>
          <w:lang w:eastAsia="zh-TW"/>
        </w:rPr>
      </w:pPr>
    </w:p>
    <w:p w14:paraId="5FDE1B99" w14:textId="782C9EC2" w:rsidR="001B2895" w:rsidRDefault="002C1CDF" w:rsidP="003E6522">
      <w:pPr>
        <w:snapToGrid w:val="0"/>
        <w:spacing w:after="0" w:line="240" w:lineRule="auto"/>
        <w:ind w:right="-57"/>
        <w:jc w:val="both"/>
        <w:rPr>
          <w:rFonts w:ascii="SimSun" w:hAnsi="SimSun"/>
          <w:color w:val="231F20"/>
          <w:spacing w:val="3"/>
          <w:sz w:val="24"/>
          <w:szCs w:val="24"/>
          <w:lang w:eastAsia="zh-TW"/>
        </w:rPr>
      </w:pPr>
      <w:r w:rsidRPr="0058521F">
        <w:rPr>
          <w:rFonts w:ascii="SimSun" w:hAnsi="SimSun" w:hint="eastAsia"/>
          <w:color w:val="231F20"/>
          <w:spacing w:val="3"/>
          <w:sz w:val="24"/>
          <w:szCs w:val="24"/>
          <w:lang w:eastAsia="zh-TW"/>
        </w:rPr>
        <w:t>香港，</w:t>
      </w:r>
      <w:r w:rsidR="002E0F87" w:rsidRPr="0070077B">
        <w:rPr>
          <w:rFonts w:ascii="Times New Roman" w:hAnsi="Times New Roman" w:hint="eastAsia"/>
          <w:spacing w:val="3"/>
          <w:sz w:val="24"/>
          <w:szCs w:val="24"/>
          <w:lang w:eastAsia="zh-TW"/>
        </w:rPr>
        <w:t>20</w:t>
      </w:r>
      <w:r w:rsidR="00C44382">
        <w:rPr>
          <w:rFonts w:ascii="Times New Roman" w:hAnsi="Times New Roman"/>
          <w:spacing w:val="3"/>
          <w:sz w:val="24"/>
          <w:szCs w:val="24"/>
          <w:lang w:eastAsia="zh-TW"/>
        </w:rPr>
        <w:t>20</w:t>
      </w:r>
      <w:r w:rsidRPr="0058521F">
        <w:rPr>
          <w:rFonts w:ascii="SimSun" w:hAnsi="SimSun" w:hint="eastAsia"/>
          <w:color w:val="231F20"/>
          <w:spacing w:val="3"/>
          <w:sz w:val="24"/>
          <w:szCs w:val="24"/>
          <w:lang w:eastAsia="zh-TW"/>
        </w:rPr>
        <w:t>年</w:t>
      </w:r>
      <w:r w:rsidR="00DF1707">
        <w:rPr>
          <w:rFonts w:ascii="Times New Roman" w:hAnsi="Times New Roman"/>
          <w:spacing w:val="3"/>
          <w:sz w:val="24"/>
          <w:szCs w:val="24"/>
          <w:lang w:eastAsia="zh-TW"/>
        </w:rPr>
        <w:t>6</w:t>
      </w:r>
      <w:r w:rsidRPr="00E931F9">
        <w:rPr>
          <w:rFonts w:ascii="Times New Roman" w:hAnsi="Times New Roman" w:hint="eastAsia"/>
          <w:spacing w:val="3"/>
          <w:sz w:val="24"/>
          <w:szCs w:val="24"/>
          <w:lang w:eastAsia="zh-TW"/>
        </w:rPr>
        <w:t>月</w:t>
      </w:r>
      <w:r w:rsidR="00FC63C5">
        <w:rPr>
          <w:rFonts w:ascii="Times New Roman" w:hAnsi="Times New Roman"/>
          <w:spacing w:val="3"/>
          <w:sz w:val="24"/>
          <w:szCs w:val="24"/>
          <w:lang w:eastAsia="zh-TW"/>
        </w:rPr>
        <w:t>9</w:t>
      </w:r>
      <w:r w:rsidRPr="00E931F9">
        <w:rPr>
          <w:rFonts w:ascii="Times New Roman" w:hAnsi="Times New Roman" w:hint="eastAsia"/>
          <w:spacing w:val="3"/>
          <w:sz w:val="24"/>
          <w:szCs w:val="24"/>
          <w:lang w:eastAsia="zh-TW"/>
        </w:rPr>
        <w:t>日</w:t>
      </w:r>
    </w:p>
    <w:p w14:paraId="1D9DA459" w14:textId="77777777" w:rsidR="0048770C" w:rsidRPr="0058521F" w:rsidRDefault="0048770C" w:rsidP="003E6522">
      <w:pPr>
        <w:snapToGrid w:val="0"/>
        <w:spacing w:after="0" w:line="240" w:lineRule="auto"/>
        <w:ind w:right="-57"/>
        <w:jc w:val="both"/>
        <w:rPr>
          <w:rFonts w:ascii="SimSun" w:eastAsiaTheme="minorEastAsia" w:hAnsi="SimSun" w:cs="SimSun"/>
          <w:i/>
          <w:color w:val="231F20"/>
          <w:sz w:val="20"/>
          <w:szCs w:val="20"/>
          <w:lang w:eastAsia="zh-TW"/>
        </w:rPr>
      </w:pPr>
    </w:p>
    <w:p w14:paraId="2B575AA4" w14:textId="700A313B" w:rsidR="00BF63ED" w:rsidRPr="00E35F51" w:rsidRDefault="002C1CDF" w:rsidP="002C1CDF">
      <w:pPr>
        <w:snapToGrid w:val="0"/>
        <w:spacing w:after="0" w:line="240" w:lineRule="auto"/>
        <w:ind w:right="13"/>
        <w:jc w:val="both"/>
        <w:rPr>
          <w:rFonts w:ascii="Times New Roman" w:eastAsia="Times New Roman" w:hAnsi="Times New Roman"/>
          <w:i/>
          <w:color w:val="231F20"/>
          <w:sz w:val="20"/>
          <w:szCs w:val="20"/>
          <w:lang w:eastAsia="zh-TW"/>
        </w:rPr>
      </w:pPr>
      <w:r w:rsidRPr="0058521F">
        <w:rPr>
          <w:rFonts w:ascii="SimSun" w:hAnsi="SimSun" w:cs="SimSun" w:hint="eastAsia"/>
          <w:i/>
          <w:color w:val="231F20"/>
          <w:sz w:val="20"/>
          <w:szCs w:val="20"/>
          <w:lang w:eastAsia="zh-TW"/>
        </w:rPr>
        <w:t>於本公告日期，本公司董事會成員包括執行董事魏奇、魏宣及姜頗。</w:t>
      </w:r>
    </w:p>
    <w:sectPr w:rsidR="00BF63ED" w:rsidRPr="00E35F51" w:rsidSect="00BF63ED">
      <w:headerReference w:type="default" r:id="rId10"/>
      <w:footerReference w:type="default" r:id="rId11"/>
      <w:pgSz w:w="11920" w:h="16840"/>
      <w:pgMar w:top="1418" w:right="1418" w:bottom="1418" w:left="1418" w:header="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8680" w14:textId="77777777" w:rsidR="00E304A5" w:rsidRDefault="00E304A5" w:rsidP="00BF63ED">
      <w:pPr>
        <w:spacing w:after="0" w:line="240" w:lineRule="auto"/>
      </w:pPr>
      <w:r>
        <w:separator/>
      </w:r>
    </w:p>
  </w:endnote>
  <w:endnote w:type="continuationSeparator" w:id="0">
    <w:p w14:paraId="0F153FB1" w14:textId="77777777" w:rsidR="00E304A5" w:rsidRDefault="00E304A5" w:rsidP="00BF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ungHK-Bold">
    <w:altName w:val="Arial"/>
    <w:charset w:val="36"/>
    <w:family w:val="moder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720D" w14:textId="62D375EA" w:rsidR="003002C3" w:rsidRDefault="007D5DF5">
    <w:pPr>
      <w:spacing w:after="0" w:line="200" w:lineRule="exact"/>
      <w:rPr>
        <w:sz w:val="20"/>
        <w:szCs w:val="20"/>
      </w:rPr>
    </w:pPr>
    <w:r>
      <w:rPr>
        <w:noProof/>
        <w:sz w:val="20"/>
        <w:lang w:val="en-GB" w:eastAsia="zh-CN"/>
      </w:rPr>
      <mc:AlternateContent>
        <mc:Choice Requires="wps">
          <w:drawing>
            <wp:anchor distT="0" distB="0" distL="114300" distR="114300" simplePos="0" relativeHeight="251658240" behindDoc="0" locked="0" layoutInCell="1" allowOverlap="1" wp14:anchorId="033850F7" wp14:editId="0091576C">
              <wp:simplePos x="0" y="0"/>
              <wp:positionH relativeFrom="margin">
                <wp:align>center</wp:align>
              </wp:positionH>
              <wp:positionV relativeFrom="paragraph">
                <wp:posOffset>0</wp:posOffset>
              </wp:positionV>
              <wp:extent cx="247650" cy="34099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D24C" w14:textId="77777777" w:rsidR="003002C3" w:rsidRPr="00592525" w:rsidRDefault="003002C3">
                          <w:pPr>
                            <w:snapToGrid w:val="0"/>
                            <w:rPr>
                              <w:sz w:val="24"/>
                              <w:szCs w:val="24"/>
                              <w:lang w:eastAsia="zh-CN"/>
                            </w:rPr>
                          </w:pPr>
                          <w:r w:rsidRPr="00592525">
                            <w:rPr>
                              <w:rFonts w:hint="eastAsia"/>
                              <w:sz w:val="24"/>
                              <w:szCs w:val="24"/>
                              <w:lang w:eastAsia="zh-CN"/>
                            </w:rPr>
                            <w:t>-</w:t>
                          </w:r>
                          <w:r w:rsidRPr="00592525">
                            <w:rPr>
                              <w:rFonts w:ascii="Times New Roman" w:hAnsi="Times New Roman"/>
                              <w:sz w:val="24"/>
                              <w:szCs w:val="24"/>
                              <w:lang w:eastAsia="zh-CN"/>
                            </w:rPr>
                            <w:t xml:space="preserve"> </w:t>
                          </w:r>
                          <w:r w:rsidRPr="00592525">
                            <w:rPr>
                              <w:rFonts w:ascii="Times New Roman" w:eastAsia="新細明體" w:hAnsi="Times New Roman"/>
                              <w:sz w:val="24"/>
                              <w:szCs w:val="24"/>
                              <w:lang w:eastAsia="zh-TW"/>
                            </w:rPr>
                            <w:fldChar w:fldCharType="begin"/>
                          </w:r>
                          <w:r w:rsidRPr="00592525">
                            <w:rPr>
                              <w:rFonts w:ascii="Times New Roman" w:eastAsia="新細明體" w:hAnsi="Times New Roman"/>
                              <w:sz w:val="24"/>
                              <w:szCs w:val="24"/>
                              <w:lang w:eastAsia="zh-TW"/>
                            </w:rPr>
                            <w:instrText xml:space="preserve"> PAGE  \* MERGEFORMAT </w:instrText>
                          </w:r>
                          <w:r w:rsidRPr="00592525">
                            <w:rPr>
                              <w:rFonts w:ascii="Times New Roman" w:eastAsia="新細明體" w:hAnsi="Times New Roman"/>
                              <w:sz w:val="24"/>
                              <w:szCs w:val="24"/>
                              <w:lang w:eastAsia="zh-TW"/>
                            </w:rPr>
                            <w:fldChar w:fldCharType="separate"/>
                          </w:r>
                          <w:r w:rsidR="00F9013A" w:rsidRPr="00F9013A">
                            <w:rPr>
                              <w:rFonts w:ascii="Times New Roman" w:hAnsi="Times New Roman"/>
                              <w:noProof/>
                              <w:sz w:val="24"/>
                              <w:szCs w:val="24"/>
                            </w:rPr>
                            <w:t>1</w:t>
                          </w:r>
                          <w:r w:rsidRPr="00592525">
                            <w:rPr>
                              <w:rFonts w:ascii="Times New Roman" w:eastAsia="新細明體" w:hAnsi="Times New Roman"/>
                              <w:sz w:val="24"/>
                              <w:szCs w:val="24"/>
                              <w:lang w:eastAsia="zh-TW"/>
                            </w:rPr>
                            <w:fldChar w:fldCharType="end"/>
                          </w:r>
                          <w:r w:rsidRPr="00592525">
                            <w:rPr>
                              <w:rFonts w:hint="eastAsia"/>
                              <w:sz w:val="24"/>
                              <w:szCs w:val="24"/>
                              <w:lang w:eastAsia="zh-CN"/>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3850F7" id="_x0000_t202" coordsize="21600,21600" o:spt="202" path="m,l,21600r21600,l21600,xe">
              <v:stroke joinstyle="miter"/>
              <v:path gradientshapeok="t" o:connecttype="rect"/>
            </v:shapetype>
            <v:shape id="文本框 2" o:spid="_x0000_s1026" type="#_x0000_t202" style="position:absolute;margin-left:0;margin-top:0;width:19.5pt;height:26.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" filled="f" stroked="f">
              <v:textbox style="mso-fit-shape-to-text:t" inset="0,0,0,0">
                <w:txbxContent>
                  <w:p w14:paraId="2286D24C" w14:textId="77777777" w:rsidR="003002C3" w:rsidRPr="00592525" w:rsidRDefault="003002C3">
                    <w:pPr>
                      <w:snapToGrid w:val="0"/>
                      <w:rPr>
                        <w:sz w:val="24"/>
                        <w:szCs w:val="24"/>
                        <w:lang w:eastAsia="zh-CN"/>
                      </w:rPr>
                    </w:pPr>
                    <w:r w:rsidRPr="00592525">
                      <w:rPr>
                        <w:rFonts w:hint="eastAsia"/>
                        <w:sz w:val="24"/>
                        <w:szCs w:val="24"/>
                        <w:lang w:eastAsia="zh-CN"/>
                      </w:rPr>
                      <w:t>-</w:t>
                    </w:r>
                    <w:r w:rsidRPr="00592525">
                      <w:rPr>
                        <w:rFonts w:ascii="Times New Roman" w:hAnsi="Times New Roman"/>
                        <w:sz w:val="24"/>
                        <w:szCs w:val="24"/>
                        <w:lang w:eastAsia="zh-CN"/>
                      </w:rPr>
                      <w:t xml:space="preserve"> </w:t>
                    </w:r>
                    <w:r w:rsidRPr="00592525">
                      <w:rPr>
                        <w:rFonts w:ascii="Times New Roman" w:eastAsia="新細明體" w:hAnsi="Times New Roman"/>
                        <w:sz w:val="24"/>
                        <w:szCs w:val="24"/>
                        <w:lang w:eastAsia="zh-TW"/>
                      </w:rPr>
                      <w:fldChar w:fldCharType="begin"/>
                    </w:r>
                    <w:r w:rsidRPr="00592525">
                      <w:rPr>
                        <w:rFonts w:ascii="Times New Roman" w:eastAsia="新細明體" w:hAnsi="Times New Roman"/>
                        <w:sz w:val="24"/>
                        <w:szCs w:val="24"/>
                        <w:lang w:eastAsia="zh-TW"/>
                      </w:rPr>
                      <w:instrText xml:space="preserve"> PAGE  \* MERGEFORMAT </w:instrText>
                    </w:r>
                    <w:r w:rsidRPr="00592525">
                      <w:rPr>
                        <w:rFonts w:ascii="Times New Roman" w:eastAsia="新細明體" w:hAnsi="Times New Roman"/>
                        <w:sz w:val="24"/>
                        <w:szCs w:val="24"/>
                        <w:lang w:eastAsia="zh-TW"/>
                      </w:rPr>
                      <w:fldChar w:fldCharType="separate"/>
                    </w:r>
                    <w:r w:rsidR="00F9013A" w:rsidRPr="00F9013A">
                      <w:rPr>
                        <w:rFonts w:ascii="Times New Roman" w:hAnsi="Times New Roman"/>
                        <w:noProof/>
                        <w:sz w:val="24"/>
                        <w:szCs w:val="24"/>
                      </w:rPr>
                      <w:t>1</w:t>
                    </w:r>
                    <w:r w:rsidRPr="00592525">
                      <w:rPr>
                        <w:rFonts w:ascii="Times New Roman" w:eastAsia="新細明體" w:hAnsi="Times New Roman"/>
                        <w:sz w:val="24"/>
                        <w:szCs w:val="24"/>
                        <w:lang w:eastAsia="zh-TW"/>
                      </w:rPr>
                      <w:fldChar w:fldCharType="end"/>
                    </w:r>
                    <w:r w:rsidRPr="00592525">
                      <w:rPr>
                        <w:rFonts w:hint="eastAsia"/>
                        <w:sz w:val="24"/>
                        <w:szCs w:val="24"/>
                        <w:lang w:eastAsia="zh-CN"/>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BD17A" w14:textId="77777777" w:rsidR="00E304A5" w:rsidRDefault="00E304A5" w:rsidP="00BF63ED">
      <w:pPr>
        <w:spacing w:after="0" w:line="240" w:lineRule="auto"/>
      </w:pPr>
      <w:r>
        <w:separator/>
      </w:r>
    </w:p>
  </w:footnote>
  <w:footnote w:type="continuationSeparator" w:id="0">
    <w:p w14:paraId="2867050B" w14:textId="77777777" w:rsidR="00E304A5" w:rsidRDefault="00E304A5" w:rsidP="00BF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E441" w14:textId="77777777" w:rsidR="003002C3" w:rsidRDefault="003002C3" w:rsidP="00055BD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7A82"/>
    <w:multiLevelType w:val="hybridMultilevel"/>
    <w:tmpl w:val="737AAF6A"/>
    <w:lvl w:ilvl="0" w:tplc="3A3C789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B5095F"/>
    <w:multiLevelType w:val="hybridMultilevel"/>
    <w:tmpl w:val="976A57B8"/>
    <w:lvl w:ilvl="0" w:tplc="EAB6CE8E">
      <w:start w:val="3"/>
      <w:numFmt w:val="bullet"/>
      <w:lvlText w:val="-"/>
      <w:lvlJc w:val="left"/>
      <w:pPr>
        <w:ind w:left="465" w:hanging="360"/>
      </w:pPr>
      <w:rPr>
        <w:rFonts w:ascii="Times New Roman" w:eastAsia="新細明體"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47C45E45"/>
    <w:multiLevelType w:val="hybridMultilevel"/>
    <w:tmpl w:val="4F74789C"/>
    <w:lvl w:ilvl="0" w:tplc="30A824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F7779F"/>
    <w:multiLevelType w:val="hybridMultilevel"/>
    <w:tmpl w:val="34A40594"/>
    <w:lvl w:ilvl="0" w:tplc="F5DED4B8">
      <w:start w:val="1"/>
      <w:numFmt w:val="low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8953F2"/>
    <w:multiLevelType w:val="hybridMultilevel"/>
    <w:tmpl w:val="8E92FDAC"/>
    <w:lvl w:ilvl="0" w:tplc="38E4EA6A">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8FC5EE8"/>
    <w:multiLevelType w:val="hybridMultilevel"/>
    <w:tmpl w:val="7478AAB6"/>
    <w:lvl w:ilvl="0" w:tplc="67A2513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ED"/>
    <w:rsid w:val="00000F59"/>
    <w:rsid w:val="000014A1"/>
    <w:rsid w:val="00003F11"/>
    <w:rsid w:val="00004B44"/>
    <w:rsid w:val="00005297"/>
    <w:rsid w:val="00007816"/>
    <w:rsid w:val="00010810"/>
    <w:rsid w:val="00013632"/>
    <w:rsid w:val="00017892"/>
    <w:rsid w:val="00022B47"/>
    <w:rsid w:val="000269C4"/>
    <w:rsid w:val="00033D25"/>
    <w:rsid w:val="00035F2B"/>
    <w:rsid w:val="00036027"/>
    <w:rsid w:val="00037AE3"/>
    <w:rsid w:val="000422D7"/>
    <w:rsid w:val="00050621"/>
    <w:rsid w:val="00051DF4"/>
    <w:rsid w:val="000521E0"/>
    <w:rsid w:val="00052B40"/>
    <w:rsid w:val="000533CF"/>
    <w:rsid w:val="00055BDA"/>
    <w:rsid w:val="00062E3A"/>
    <w:rsid w:val="000657AC"/>
    <w:rsid w:val="00066FA0"/>
    <w:rsid w:val="00076C6D"/>
    <w:rsid w:val="00081DFA"/>
    <w:rsid w:val="00082AA7"/>
    <w:rsid w:val="000855D4"/>
    <w:rsid w:val="0008578B"/>
    <w:rsid w:val="000A2E13"/>
    <w:rsid w:val="000A37B0"/>
    <w:rsid w:val="000A3A47"/>
    <w:rsid w:val="000A4247"/>
    <w:rsid w:val="000A6791"/>
    <w:rsid w:val="000B13DE"/>
    <w:rsid w:val="000B27E8"/>
    <w:rsid w:val="000B2EBD"/>
    <w:rsid w:val="000B45D5"/>
    <w:rsid w:val="000B6567"/>
    <w:rsid w:val="000B7329"/>
    <w:rsid w:val="000C79AE"/>
    <w:rsid w:val="000D1A82"/>
    <w:rsid w:val="000D2C44"/>
    <w:rsid w:val="000D4C74"/>
    <w:rsid w:val="000E1FA6"/>
    <w:rsid w:val="000E3B68"/>
    <w:rsid w:val="000E3DD1"/>
    <w:rsid w:val="000E3FC1"/>
    <w:rsid w:val="000E5463"/>
    <w:rsid w:val="000E56DC"/>
    <w:rsid w:val="000E7066"/>
    <w:rsid w:val="000E7A2A"/>
    <w:rsid w:val="000F41F9"/>
    <w:rsid w:val="000F6D13"/>
    <w:rsid w:val="00102384"/>
    <w:rsid w:val="00102ABE"/>
    <w:rsid w:val="0010590C"/>
    <w:rsid w:val="00111818"/>
    <w:rsid w:val="001125B1"/>
    <w:rsid w:val="00113232"/>
    <w:rsid w:val="00127211"/>
    <w:rsid w:val="00130A27"/>
    <w:rsid w:val="00132105"/>
    <w:rsid w:val="001332F0"/>
    <w:rsid w:val="0013424B"/>
    <w:rsid w:val="001349C7"/>
    <w:rsid w:val="001416EE"/>
    <w:rsid w:val="001437B6"/>
    <w:rsid w:val="00145078"/>
    <w:rsid w:val="00146EFD"/>
    <w:rsid w:val="00150169"/>
    <w:rsid w:val="00157A63"/>
    <w:rsid w:val="0016149A"/>
    <w:rsid w:val="001776B6"/>
    <w:rsid w:val="0018324C"/>
    <w:rsid w:val="00183756"/>
    <w:rsid w:val="00186FD4"/>
    <w:rsid w:val="00194865"/>
    <w:rsid w:val="00194A22"/>
    <w:rsid w:val="00194C66"/>
    <w:rsid w:val="001A2A35"/>
    <w:rsid w:val="001B2895"/>
    <w:rsid w:val="001B5192"/>
    <w:rsid w:val="001B5A98"/>
    <w:rsid w:val="001B6358"/>
    <w:rsid w:val="001B6F1E"/>
    <w:rsid w:val="001B7C22"/>
    <w:rsid w:val="001C0F5E"/>
    <w:rsid w:val="001C3532"/>
    <w:rsid w:val="001D0AC7"/>
    <w:rsid w:val="001D1F55"/>
    <w:rsid w:val="001D39AE"/>
    <w:rsid w:val="001D40B8"/>
    <w:rsid w:val="001D50F1"/>
    <w:rsid w:val="001D7F60"/>
    <w:rsid w:val="001E12EE"/>
    <w:rsid w:val="001F60B2"/>
    <w:rsid w:val="001F7F29"/>
    <w:rsid w:val="00201ABF"/>
    <w:rsid w:val="002033FE"/>
    <w:rsid w:val="00203CC2"/>
    <w:rsid w:val="00205B4B"/>
    <w:rsid w:val="00211363"/>
    <w:rsid w:val="00216EF3"/>
    <w:rsid w:val="00221BD1"/>
    <w:rsid w:val="00222A84"/>
    <w:rsid w:val="00224286"/>
    <w:rsid w:val="002253E3"/>
    <w:rsid w:val="00231FA1"/>
    <w:rsid w:val="00235295"/>
    <w:rsid w:val="00237B0F"/>
    <w:rsid w:val="002454A6"/>
    <w:rsid w:val="00246418"/>
    <w:rsid w:val="00247F61"/>
    <w:rsid w:val="00250C74"/>
    <w:rsid w:val="00254848"/>
    <w:rsid w:val="00262663"/>
    <w:rsid w:val="002638C3"/>
    <w:rsid w:val="00264133"/>
    <w:rsid w:val="0026476B"/>
    <w:rsid w:val="002652B6"/>
    <w:rsid w:val="002712B6"/>
    <w:rsid w:val="00273552"/>
    <w:rsid w:val="00287347"/>
    <w:rsid w:val="00287C2F"/>
    <w:rsid w:val="00293316"/>
    <w:rsid w:val="002A44CD"/>
    <w:rsid w:val="002A6EDF"/>
    <w:rsid w:val="002A7A1B"/>
    <w:rsid w:val="002B4ED0"/>
    <w:rsid w:val="002B6F54"/>
    <w:rsid w:val="002B797D"/>
    <w:rsid w:val="002C0538"/>
    <w:rsid w:val="002C1CDF"/>
    <w:rsid w:val="002C1F74"/>
    <w:rsid w:val="002C236C"/>
    <w:rsid w:val="002C73F9"/>
    <w:rsid w:val="002D0F91"/>
    <w:rsid w:val="002D2831"/>
    <w:rsid w:val="002D2D42"/>
    <w:rsid w:val="002D753A"/>
    <w:rsid w:val="002E0F87"/>
    <w:rsid w:val="002E1E5E"/>
    <w:rsid w:val="002E23C1"/>
    <w:rsid w:val="002E581D"/>
    <w:rsid w:val="002E694A"/>
    <w:rsid w:val="002E6B24"/>
    <w:rsid w:val="002F41F7"/>
    <w:rsid w:val="002F6D1E"/>
    <w:rsid w:val="002F7315"/>
    <w:rsid w:val="003002C3"/>
    <w:rsid w:val="00300391"/>
    <w:rsid w:val="0030508D"/>
    <w:rsid w:val="0030588D"/>
    <w:rsid w:val="00306151"/>
    <w:rsid w:val="00307468"/>
    <w:rsid w:val="00310743"/>
    <w:rsid w:val="00310ED1"/>
    <w:rsid w:val="00320D14"/>
    <w:rsid w:val="0032118F"/>
    <w:rsid w:val="0032135B"/>
    <w:rsid w:val="00323EDC"/>
    <w:rsid w:val="00333A21"/>
    <w:rsid w:val="00337A15"/>
    <w:rsid w:val="00342183"/>
    <w:rsid w:val="00350CA2"/>
    <w:rsid w:val="0035309E"/>
    <w:rsid w:val="00353762"/>
    <w:rsid w:val="0035532D"/>
    <w:rsid w:val="003558CC"/>
    <w:rsid w:val="0035717D"/>
    <w:rsid w:val="0035730F"/>
    <w:rsid w:val="00357A1C"/>
    <w:rsid w:val="00357C23"/>
    <w:rsid w:val="00361EBC"/>
    <w:rsid w:val="00366FC4"/>
    <w:rsid w:val="00371F4A"/>
    <w:rsid w:val="003748F3"/>
    <w:rsid w:val="00376B53"/>
    <w:rsid w:val="00377448"/>
    <w:rsid w:val="0038371F"/>
    <w:rsid w:val="00384A99"/>
    <w:rsid w:val="00385463"/>
    <w:rsid w:val="00387030"/>
    <w:rsid w:val="003878E2"/>
    <w:rsid w:val="00390B2A"/>
    <w:rsid w:val="00394147"/>
    <w:rsid w:val="0039520B"/>
    <w:rsid w:val="003A3A89"/>
    <w:rsid w:val="003A5D42"/>
    <w:rsid w:val="003A652C"/>
    <w:rsid w:val="003A678D"/>
    <w:rsid w:val="003A7820"/>
    <w:rsid w:val="003B091C"/>
    <w:rsid w:val="003B0AD8"/>
    <w:rsid w:val="003B2E9C"/>
    <w:rsid w:val="003B7024"/>
    <w:rsid w:val="003C2689"/>
    <w:rsid w:val="003C363E"/>
    <w:rsid w:val="003C3985"/>
    <w:rsid w:val="003C4543"/>
    <w:rsid w:val="003C5160"/>
    <w:rsid w:val="003D2589"/>
    <w:rsid w:val="003D29D3"/>
    <w:rsid w:val="003D5A00"/>
    <w:rsid w:val="003D5AF2"/>
    <w:rsid w:val="003D733A"/>
    <w:rsid w:val="003E18AE"/>
    <w:rsid w:val="003E5CEA"/>
    <w:rsid w:val="003E6522"/>
    <w:rsid w:val="003F1021"/>
    <w:rsid w:val="003F133B"/>
    <w:rsid w:val="003F5204"/>
    <w:rsid w:val="003F680C"/>
    <w:rsid w:val="00402DD9"/>
    <w:rsid w:val="00404706"/>
    <w:rsid w:val="00407DE6"/>
    <w:rsid w:val="004118B8"/>
    <w:rsid w:val="00411D49"/>
    <w:rsid w:val="00413680"/>
    <w:rsid w:val="00415557"/>
    <w:rsid w:val="00415A16"/>
    <w:rsid w:val="00420B9E"/>
    <w:rsid w:val="00421A66"/>
    <w:rsid w:val="004225BD"/>
    <w:rsid w:val="00422B09"/>
    <w:rsid w:val="00423FB6"/>
    <w:rsid w:val="00430ADF"/>
    <w:rsid w:val="0043167E"/>
    <w:rsid w:val="004318DC"/>
    <w:rsid w:val="004336A7"/>
    <w:rsid w:val="00435EF4"/>
    <w:rsid w:val="00437AD3"/>
    <w:rsid w:val="00442ADE"/>
    <w:rsid w:val="00444E4A"/>
    <w:rsid w:val="00445FCA"/>
    <w:rsid w:val="00453044"/>
    <w:rsid w:val="0045528A"/>
    <w:rsid w:val="004632C5"/>
    <w:rsid w:val="00467F31"/>
    <w:rsid w:val="004726AA"/>
    <w:rsid w:val="00476DB6"/>
    <w:rsid w:val="004804FD"/>
    <w:rsid w:val="004832E1"/>
    <w:rsid w:val="00483EB9"/>
    <w:rsid w:val="0048770C"/>
    <w:rsid w:val="00492B4E"/>
    <w:rsid w:val="0049582B"/>
    <w:rsid w:val="004967ED"/>
    <w:rsid w:val="004A2205"/>
    <w:rsid w:val="004A2C34"/>
    <w:rsid w:val="004A5BC2"/>
    <w:rsid w:val="004A651A"/>
    <w:rsid w:val="004A6EAF"/>
    <w:rsid w:val="004B1A8A"/>
    <w:rsid w:val="004B1FDA"/>
    <w:rsid w:val="004C2C49"/>
    <w:rsid w:val="004C2C72"/>
    <w:rsid w:val="004C76F4"/>
    <w:rsid w:val="004D0E3C"/>
    <w:rsid w:val="004D25AC"/>
    <w:rsid w:val="004E088C"/>
    <w:rsid w:val="004E44FA"/>
    <w:rsid w:val="004E78D9"/>
    <w:rsid w:val="004F340F"/>
    <w:rsid w:val="004F4FD8"/>
    <w:rsid w:val="004F7B32"/>
    <w:rsid w:val="004F7CED"/>
    <w:rsid w:val="004F7F3F"/>
    <w:rsid w:val="005018AF"/>
    <w:rsid w:val="005066F7"/>
    <w:rsid w:val="00506932"/>
    <w:rsid w:val="00512D67"/>
    <w:rsid w:val="00515FAF"/>
    <w:rsid w:val="005208BF"/>
    <w:rsid w:val="00523138"/>
    <w:rsid w:val="00523F28"/>
    <w:rsid w:val="0052699B"/>
    <w:rsid w:val="00532636"/>
    <w:rsid w:val="005346BF"/>
    <w:rsid w:val="00537DB8"/>
    <w:rsid w:val="00540D5E"/>
    <w:rsid w:val="0054618E"/>
    <w:rsid w:val="00551D5F"/>
    <w:rsid w:val="0056430E"/>
    <w:rsid w:val="00567FA8"/>
    <w:rsid w:val="00571207"/>
    <w:rsid w:val="00572C57"/>
    <w:rsid w:val="0057433F"/>
    <w:rsid w:val="005830E9"/>
    <w:rsid w:val="0058432E"/>
    <w:rsid w:val="00584660"/>
    <w:rsid w:val="0058521F"/>
    <w:rsid w:val="00587C05"/>
    <w:rsid w:val="00592525"/>
    <w:rsid w:val="005A20BF"/>
    <w:rsid w:val="005A45EF"/>
    <w:rsid w:val="005A50BC"/>
    <w:rsid w:val="005A77AC"/>
    <w:rsid w:val="005B1FA8"/>
    <w:rsid w:val="005B4887"/>
    <w:rsid w:val="005C25B0"/>
    <w:rsid w:val="005C346A"/>
    <w:rsid w:val="005C3DF2"/>
    <w:rsid w:val="005C754E"/>
    <w:rsid w:val="005C7E37"/>
    <w:rsid w:val="005D4CEE"/>
    <w:rsid w:val="005D53BD"/>
    <w:rsid w:val="005D56D1"/>
    <w:rsid w:val="005E031E"/>
    <w:rsid w:val="005E0B0D"/>
    <w:rsid w:val="005E22F9"/>
    <w:rsid w:val="005E4A69"/>
    <w:rsid w:val="005E5DDA"/>
    <w:rsid w:val="005E6D14"/>
    <w:rsid w:val="005F20C7"/>
    <w:rsid w:val="005F7DE5"/>
    <w:rsid w:val="00600CB2"/>
    <w:rsid w:val="006014FE"/>
    <w:rsid w:val="00602F42"/>
    <w:rsid w:val="00603241"/>
    <w:rsid w:val="00604B8B"/>
    <w:rsid w:val="00605B52"/>
    <w:rsid w:val="00605F5F"/>
    <w:rsid w:val="00606549"/>
    <w:rsid w:val="00607AB6"/>
    <w:rsid w:val="00607DDD"/>
    <w:rsid w:val="00611C9F"/>
    <w:rsid w:val="00611D7E"/>
    <w:rsid w:val="00612A4F"/>
    <w:rsid w:val="00612CA2"/>
    <w:rsid w:val="00613A56"/>
    <w:rsid w:val="006147F2"/>
    <w:rsid w:val="00615DA5"/>
    <w:rsid w:val="00617055"/>
    <w:rsid w:val="00617E11"/>
    <w:rsid w:val="00620D86"/>
    <w:rsid w:val="006240A9"/>
    <w:rsid w:val="00624EC6"/>
    <w:rsid w:val="00625704"/>
    <w:rsid w:val="00626D2B"/>
    <w:rsid w:val="0063528F"/>
    <w:rsid w:val="00635F90"/>
    <w:rsid w:val="0064137F"/>
    <w:rsid w:val="006418CA"/>
    <w:rsid w:val="006456D6"/>
    <w:rsid w:val="0065191A"/>
    <w:rsid w:val="006523B2"/>
    <w:rsid w:val="00653927"/>
    <w:rsid w:val="0065473E"/>
    <w:rsid w:val="00657B49"/>
    <w:rsid w:val="00663AA4"/>
    <w:rsid w:val="0066490D"/>
    <w:rsid w:val="006707EE"/>
    <w:rsid w:val="0067111A"/>
    <w:rsid w:val="00671170"/>
    <w:rsid w:val="00672803"/>
    <w:rsid w:val="00675266"/>
    <w:rsid w:val="00676D61"/>
    <w:rsid w:val="006811A3"/>
    <w:rsid w:val="0068127B"/>
    <w:rsid w:val="006814FB"/>
    <w:rsid w:val="00682022"/>
    <w:rsid w:val="00682937"/>
    <w:rsid w:val="006869DE"/>
    <w:rsid w:val="00687392"/>
    <w:rsid w:val="0068789D"/>
    <w:rsid w:val="00690662"/>
    <w:rsid w:val="00690E08"/>
    <w:rsid w:val="00691EB9"/>
    <w:rsid w:val="00692C8F"/>
    <w:rsid w:val="00694614"/>
    <w:rsid w:val="006A0258"/>
    <w:rsid w:val="006A1995"/>
    <w:rsid w:val="006A1F23"/>
    <w:rsid w:val="006A392C"/>
    <w:rsid w:val="006A6242"/>
    <w:rsid w:val="006A64D9"/>
    <w:rsid w:val="006A781E"/>
    <w:rsid w:val="006B0DA9"/>
    <w:rsid w:val="006B5A75"/>
    <w:rsid w:val="006C0AA8"/>
    <w:rsid w:val="006C0F3A"/>
    <w:rsid w:val="006C2608"/>
    <w:rsid w:val="006C27F1"/>
    <w:rsid w:val="006C3849"/>
    <w:rsid w:val="006C3CF4"/>
    <w:rsid w:val="006C3FFB"/>
    <w:rsid w:val="006C5A4B"/>
    <w:rsid w:val="006C5CC7"/>
    <w:rsid w:val="006C6CBD"/>
    <w:rsid w:val="006D3E19"/>
    <w:rsid w:val="006D7981"/>
    <w:rsid w:val="006E15FB"/>
    <w:rsid w:val="006E1A46"/>
    <w:rsid w:val="006E7174"/>
    <w:rsid w:val="006F0E2E"/>
    <w:rsid w:val="006F756E"/>
    <w:rsid w:val="0070077B"/>
    <w:rsid w:val="007065CB"/>
    <w:rsid w:val="00710E1A"/>
    <w:rsid w:val="007115EA"/>
    <w:rsid w:val="007315D0"/>
    <w:rsid w:val="007410C9"/>
    <w:rsid w:val="00741174"/>
    <w:rsid w:val="00742875"/>
    <w:rsid w:val="00743537"/>
    <w:rsid w:val="00746515"/>
    <w:rsid w:val="00752920"/>
    <w:rsid w:val="0075310B"/>
    <w:rsid w:val="007557D8"/>
    <w:rsid w:val="00757833"/>
    <w:rsid w:val="0076274B"/>
    <w:rsid w:val="0076340B"/>
    <w:rsid w:val="00763FCF"/>
    <w:rsid w:val="0076678B"/>
    <w:rsid w:val="007679A4"/>
    <w:rsid w:val="00770AAA"/>
    <w:rsid w:val="00771E3B"/>
    <w:rsid w:val="00771FEB"/>
    <w:rsid w:val="007735EB"/>
    <w:rsid w:val="00776970"/>
    <w:rsid w:val="00777EE3"/>
    <w:rsid w:val="00781AED"/>
    <w:rsid w:val="007913AC"/>
    <w:rsid w:val="007919FE"/>
    <w:rsid w:val="0079409A"/>
    <w:rsid w:val="00795B60"/>
    <w:rsid w:val="007963BF"/>
    <w:rsid w:val="007A0528"/>
    <w:rsid w:val="007A4919"/>
    <w:rsid w:val="007A5F4C"/>
    <w:rsid w:val="007A70C8"/>
    <w:rsid w:val="007A7B80"/>
    <w:rsid w:val="007B4750"/>
    <w:rsid w:val="007B7C46"/>
    <w:rsid w:val="007C5E7A"/>
    <w:rsid w:val="007C66DE"/>
    <w:rsid w:val="007C6DC6"/>
    <w:rsid w:val="007D36B4"/>
    <w:rsid w:val="007D5DF5"/>
    <w:rsid w:val="007D7C2A"/>
    <w:rsid w:val="007E134D"/>
    <w:rsid w:val="007E1E27"/>
    <w:rsid w:val="007E1ED2"/>
    <w:rsid w:val="007E631A"/>
    <w:rsid w:val="007F034C"/>
    <w:rsid w:val="007F0E9D"/>
    <w:rsid w:val="007F2ECC"/>
    <w:rsid w:val="007F467C"/>
    <w:rsid w:val="007F5B5B"/>
    <w:rsid w:val="007F6B08"/>
    <w:rsid w:val="007F727B"/>
    <w:rsid w:val="008010B8"/>
    <w:rsid w:val="00806583"/>
    <w:rsid w:val="008102D7"/>
    <w:rsid w:val="00812ED5"/>
    <w:rsid w:val="00813BA1"/>
    <w:rsid w:val="0081686C"/>
    <w:rsid w:val="00816952"/>
    <w:rsid w:val="00817740"/>
    <w:rsid w:val="008224C1"/>
    <w:rsid w:val="00822FF8"/>
    <w:rsid w:val="008250BE"/>
    <w:rsid w:val="0082640F"/>
    <w:rsid w:val="00826C65"/>
    <w:rsid w:val="008344C0"/>
    <w:rsid w:val="00837957"/>
    <w:rsid w:val="008401B6"/>
    <w:rsid w:val="008405E5"/>
    <w:rsid w:val="00842E34"/>
    <w:rsid w:val="00843DEB"/>
    <w:rsid w:val="00843F05"/>
    <w:rsid w:val="00845511"/>
    <w:rsid w:val="00851F4B"/>
    <w:rsid w:val="0085268C"/>
    <w:rsid w:val="008528DB"/>
    <w:rsid w:val="00853920"/>
    <w:rsid w:val="00853D12"/>
    <w:rsid w:val="00854F4E"/>
    <w:rsid w:val="00855EB0"/>
    <w:rsid w:val="008622B2"/>
    <w:rsid w:val="00864FAA"/>
    <w:rsid w:val="008711A9"/>
    <w:rsid w:val="00872A81"/>
    <w:rsid w:val="00873674"/>
    <w:rsid w:val="00875B59"/>
    <w:rsid w:val="0087656E"/>
    <w:rsid w:val="00877B49"/>
    <w:rsid w:val="008835AD"/>
    <w:rsid w:val="00894347"/>
    <w:rsid w:val="00894D5D"/>
    <w:rsid w:val="008956C6"/>
    <w:rsid w:val="008A712A"/>
    <w:rsid w:val="008B1DA3"/>
    <w:rsid w:val="008B4373"/>
    <w:rsid w:val="008B6D85"/>
    <w:rsid w:val="008C0774"/>
    <w:rsid w:val="008C47E9"/>
    <w:rsid w:val="008D16EE"/>
    <w:rsid w:val="008D23F4"/>
    <w:rsid w:val="008E1D09"/>
    <w:rsid w:val="008E2B4F"/>
    <w:rsid w:val="008E31E7"/>
    <w:rsid w:val="008E435C"/>
    <w:rsid w:val="008E72F5"/>
    <w:rsid w:val="00900495"/>
    <w:rsid w:val="0090526D"/>
    <w:rsid w:val="00911076"/>
    <w:rsid w:val="00911F76"/>
    <w:rsid w:val="00911FFF"/>
    <w:rsid w:val="00914A72"/>
    <w:rsid w:val="00915DA9"/>
    <w:rsid w:val="0091684C"/>
    <w:rsid w:val="00920B72"/>
    <w:rsid w:val="009248BB"/>
    <w:rsid w:val="00925E62"/>
    <w:rsid w:val="009269BE"/>
    <w:rsid w:val="00933252"/>
    <w:rsid w:val="00936036"/>
    <w:rsid w:val="009400B0"/>
    <w:rsid w:val="00944237"/>
    <w:rsid w:val="00944AFC"/>
    <w:rsid w:val="00946230"/>
    <w:rsid w:val="00946869"/>
    <w:rsid w:val="00946DD9"/>
    <w:rsid w:val="00951128"/>
    <w:rsid w:val="009574B3"/>
    <w:rsid w:val="00961016"/>
    <w:rsid w:val="009621C4"/>
    <w:rsid w:val="009632DF"/>
    <w:rsid w:val="009659BD"/>
    <w:rsid w:val="009661E4"/>
    <w:rsid w:val="0097029C"/>
    <w:rsid w:val="0097033F"/>
    <w:rsid w:val="009734F5"/>
    <w:rsid w:val="00973F76"/>
    <w:rsid w:val="009747B0"/>
    <w:rsid w:val="00975C69"/>
    <w:rsid w:val="0098038C"/>
    <w:rsid w:val="0098271F"/>
    <w:rsid w:val="00984D3D"/>
    <w:rsid w:val="00984EF5"/>
    <w:rsid w:val="009859E9"/>
    <w:rsid w:val="00991C67"/>
    <w:rsid w:val="00991EBB"/>
    <w:rsid w:val="00992822"/>
    <w:rsid w:val="009934C0"/>
    <w:rsid w:val="00993FBA"/>
    <w:rsid w:val="009A143A"/>
    <w:rsid w:val="009A1AEC"/>
    <w:rsid w:val="009A2269"/>
    <w:rsid w:val="009A2A0F"/>
    <w:rsid w:val="009A53D1"/>
    <w:rsid w:val="009A789D"/>
    <w:rsid w:val="009B06F0"/>
    <w:rsid w:val="009B0AEB"/>
    <w:rsid w:val="009B3CB1"/>
    <w:rsid w:val="009B3D7A"/>
    <w:rsid w:val="009B4B3C"/>
    <w:rsid w:val="009B6CB1"/>
    <w:rsid w:val="009C574A"/>
    <w:rsid w:val="009D1302"/>
    <w:rsid w:val="009D230B"/>
    <w:rsid w:val="009E27BC"/>
    <w:rsid w:val="009E2828"/>
    <w:rsid w:val="009E3076"/>
    <w:rsid w:val="009E4FEF"/>
    <w:rsid w:val="009E5554"/>
    <w:rsid w:val="009E77BC"/>
    <w:rsid w:val="009F6443"/>
    <w:rsid w:val="009F7CEA"/>
    <w:rsid w:val="00A0170B"/>
    <w:rsid w:val="00A03835"/>
    <w:rsid w:val="00A04B25"/>
    <w:rsid w:val="00A068E8"/>
    <w:rsid w:val="00A142F6"/>
    <w:rsid w:val="00A14BB8"/>
    <w:rsid w:val="00A1538D"/>
    <w:rsid w:val="00A15E3F"/>
    <w:rsid w:val="00A26EFB"/>
    <w:rsid w:val="00A30A89"/>
    <w:rsid w:val="00A31380"/>
    <w:rsid w:val="00A33BD3"/>
    <w:rsid w:val="00A358BF"/>
    <w:rsid w:val="00A379D3"/>
    <w:rsid w:val="00A4007C"/>
    <w:rsid w:val="00A41C7B"/>
    <w:rsid w:val="00A424F3"/>
    <w:rsid w:val="00A44D8A"/>
    <w:rsid w:val="00A473BD"/>
    <w:rsid w:val="00A54B16"/>
    <w:rsid w:val="00A56426"/>
    <w:rsid w:val="00A626B9"/>
    <w:rsid w:val="00A6489D"/>
    <w:rsid w:val="00A652DA"/>
    <w:rsid w:val="00A666CE"/>
    <w:rsid w:val="00A6715E"/>
    <w:rsid w:val="00A7080C"/>
    <w:rsid w:val="00A72F18"/>
    <w:rsid w:val="00A74B4D"/>
    <w:rsid w:val="00A76715"/>
    <w:rsid w:val="00A804B5"/>
    <w:rsid w:val="00A82B2F"/>
    <w:rsid w:val="00A90A6C"/>
    <w:rsid w:val="00A948DC"/>
    <w:rsid w:val="00A96012"/>
    <w:rsid w:val="00AA0D3B"/>
    <w:rsid w:val="00AA13EA"/>
    <w:rsid w:val="00AA1D2D"/>
    <w:rsid w:val="00AA7EB0"/>
    <w:rsid w:val="00AA7F0C"/>
    <w:rsid w:val="00AB159A"/>
    <w:rsid w:val="00AB2328"/>
    <w:rsid w:val="00AB4C31"/>
    <w:rsid w:val="00AB5BDB"/>
    <w:rsid w:val="00AB65D6"/>
    <w:rsid w:val="00AB6C27"/>
    <w:rsid w:val="00AB7907"/>
    <w:rsid w:val="00AC00AC"/>
    <w:rsid w:val="00AC51DA"/>
    <w:rsid w:val="00AC605C"/>
    <w:rsid w:val="00AC6630"/>
    <w:rsid w:val="00AC7DC9"/>
    <w:rsid w:val="00AD4535"/>
    <w:rsid w:val="00AD47F7"/>
    <w:rsid w:val="00AE1346"/>
    <w:rsid w:val="00AE201A"/>
    <w:rsid w:val="00AE7C63"/>
    <w:rsid w:val="00AF5B0A"/>
    <w:rsid w:val="00B003E8"/>
    <w:rsid w:val="00B00AFB"/>
    <w:rsid w:val="00B0233D"/>
    <w:rsid w:val="00B04492"/>
    <w:rsid w:val="00B04D37"/>
    <w:rsid w:val="00B074DF"/>
    <w:rsid w:val="00B07A54"/>
    <w:rsid w:val="00B10E54"/>
    <w:rsid w:val="00B11D3E"/>
    <w:rsid w:val="00B21DB8"/>
    <w:rsid w:val="00B22B37"/>
    <w:rsid w:val="00B2496D"/>
    <w:rsid w:val="00B27520"/>
    <w:rsid w:val="00B303CE"/>
    <w:rsid w:val="00B34FF8"/>
    <w:rsid w:val="00B4045A"/>
    <w:rsid w:val="00B4329F"/>
    <w:rsid w:val="00B47C7B"/>
    <w:rsid w:val="00B50ACD"/>
    <w:rsid w:val="00B53B80"/>
    <w:rsid w:val="00B5508F"/>
    <w:rsid w:val="00B56F97"/>
    <w:rsid w:val="00B61234"/>
    <w:rsid w:val="00B670C8"/>
    <w:rsid w:val="00B769EF"/>
    <w:rsid w:val="00B7745B"/>
    <w:rsid w:val="00B776F3"/>
    <w:rsid w:val="00B85256"/>
    <w:rsid w:val="00B86CD7"/>
    <w:rsid w:val="00B902E4"/>
    <w:rsid w:val="00B908DA"/>
    <w:rsid w:val="00B9322B"/>
    <w:rsid w:val="00B95A86"/>
    <w:rsid w:val="00B96449"/>
    <w:rsid w:val="00BA1175"/>
    <w:rsid w:val="00BA1353"/>
    <w:rsid w:val="00BA1790"/>
    <w:rsid w:val="00BA3F49"/>
    <w:rsid w:val="00BA59F3"/>
    <w:rsid w:val="00BA671D"/>
    <w:rsid w:val="00BA6A8D"/>
    <w:rsid w:val="00BA6C27"/>
    <w:rsid w:val="00BB05C9"/>
    <w:rsid w:val="00BC0861"/>
    <w:rsid w:val="00BC0D75"/>
    <w:rsid w:val="00BD2FB8"/>
    <w:rsid w:val="00BD696A"/>
    <w:rsid w:val="00BE180E"/>
    <w:rsid w:val="00BE1882"/>
    <w:rsid w:val="00BE22FC"/>
    <w:rsid w:val="00BE6297"/>
    <w:rsid w:val="00BE6414"/>
    <w:rsid w:val="00BE6DA3"/>
    <w:rsid w:val="00BF0020"/>
    <w:rsid w:val="00BF03DC"/>
    <w:rsid w:val="00BF05A1"/>
    <w:rsid w:val="00BF11F4"/>
    <w:rsid w:val="00BF2E03"/>
    <w:rsid w:val="00BF339E"/>
    <w:rsid w:val="00BF49D1"/>
    <w:rsid w:val="00BF63ED"/>
    <w:rsid w:val="00BF64E2"/>
    <w:rsid w:val="00C00488"/>
    <w:rsid w:val="00C019FE"/>
    <w:rsid w:val="00C05968"/>
    <w:rsid w:val="00C06C26"/>
    <w:rsid w:val="00C07122"/>
    <w:rsid w:val="00C1104F"/>
    <w:rsid w:val="00C1227B"/>
    <w:rsid w:val="00C13851"/>
    <w:rsid w:val="00C15ABD"/>
    <w:rsid w:val="00C2141B"/>
    <w:rsid w:val="00C21A0E"/>
    <w:rsid w:val="00C262DF"/>
    <w:rsid w:val="00C279A6"/>
    <w:rsid w:val="00C351E2"/>
    <w:rsid w:val="00C36C67"/>
    <w:rsid w:val="00C3785E"/>
    <w:rsid w:val="00C44382"/>
    <w:rsid w:val="00C45CF6"/>
    <w:rsid w:val="00C46C45"/>
    <w:rsid w:val="00C509CA"/>
    <w:rsid w:val="00C52DE8"/>
    <w:rsid w:val="00C5316E"/>
    <w:rsid w:val="00C532EF"/>
    <w:rsid w:val="00C54392"/>
    <w:rsid w:val="00C55C0A"/>
    <w:rsid w:val="00C65775"/>
    <w:rsid w:val="00C66D8C"/>
    <w:rsid w:val="00C710F6"/>
    <w:rsid w:val="00C720D4"/>
    <w:rsid w:val="00C74B92"/>
    <w:rsid w:val="00C76902"/>
    <w:rsid w:val="00C77640"/>
    <w:rsid w:val="00C80481"/>
    <w:rsid w:val="00C82607"/>
    <w:rsid w:val="00C82CF1"/>
    <w:rsid w:val="00C901D6"/>
    <w:rsid w:val="00C9080B"/>
    <w:rsid w:val="00C9169F"/>
    <w:rsid w:val="00C91BBE"/>
    <w:rsid w:val="00C958C3"/>
    <w:rsid w:val="00C96080"/>
    <w:rsid w:val="00C9676F"/>
    <w:rsid w:val="00CA1F26"/>
    <w:rsid w:val="00CA2513"/>
    <w:rsid w:val="00CB4E15"/>
    <w:rsid w:val="00CB65C6"/>
    <w:rsid w:val="00CB7170"/>
    <w:rsid w:val="00CC270D"/>
    <w:rsid w:val="00CC4AE7"/>
    <w:rsid w:val="00CD2AF8"/>
    <w:rsid w:val="00CD2F54"/>
    <w:rsid w:val="00CD6689"/>
    <w:rsid w:val="00CE03B3"/>
    <w:rsid w:val="00CE2D71"/>
    <w:rsid w:val="00CE3490"/>
    <w:rsid w:val="00CE5F97"/>
    <w:rsid w:val="00CE68DB"/>
    <w:rsid w:val="00CF34B0"/>
    <w:rsid w:val="00CF4C76"/>
    <w:rsid w:val="00CF7D1C"/>
    <w:rsid w:val="00D0129A"/>
    <w:rsid w:val="00D03296"/>
    <w:rsid w:val="00D039DE"/>
    <w:rsid w:val="00D05628"/>
    <w:rsid w:val="00D05711"/>
    <w:rsid w:val="00D115FD"/>
    <w:rsid w:val="00D14235"/>
    <w:rsid w:val="00D21ACE"/>
    <w:rsid w:val="00D220E4"/>
    <w:rsid w:val="00D23B39"/>
    <w:rsid w:val="00D242CD"/>
    <w:rsid w:val="00D301AA"/>
    <w:rsid w:val="00D330EC"/>
    <w:rsid w:val="00D33D0C"/>
    <w:rsid w:val="00D37C3F"/>
    <w:rsid w:val="00D40126"/>
    <w:rsid w:val="00D4292C"/>
    <w:rsid w:val="00D46F0D"/>
    <w:rsid w:val="00D500E1"/>
    <w:rsid w:val="00D51FAA"/>
    <w:rsid w:val="00D53930"/>
    <w:rsid w:val="00D55759"/>
    <w:rsid w:val="00D562B2"/>
    <w:rsid w:val="00D60B91"/>
    <w:rsid w:val="00D61064"/>
    <w:rsid w:val="00D6107F"/>
    <w:rsid w:val="00D62C25"/>
    <w:rsid w:val="00D64013"/>
    <w:rsid w:val="00D70F27"/>
    <w:rsid w:val="00D71DE8"/>
    <w:rsid w:val="00D73EC3"/>
    <w:rsid w:val="00D7523C"/>
    <w:rsid w:val="00D8078A"/>
    <w:rsid w:val="00D815D0"/>
    <w:rsid w:val="00D8404B"/>
    <w:rsid w:val="00D843B3"/>
    <w:rsid w:val="00D8573E"/>
    <w:rsid w:val="00D932FA"/>
    <w:rsid w:val="00D94F75"/>
    <w:rsid w:val="00D95657"/>
    <w:rsid w:val="00D97D2F"/>
    <w:rsid w:val="00DA2612"/>
    <w:rsid w:val="00DA39A1"/>
    <w:rsid w:val="00DA4C7A"/>
    <w:rsid w:val="00DA4E82"/>
    <w:rsid w:val="00DA6C54"/>
    <w:rsid w:val="00DA70E7"/>
    <w:rsid w:val="00DB03A5"/>
    <w:rsid w:val="00DB0766"/>
    <w:rsid w:val="00DB1613"/>
    <w:rsid w:val="00DB2AD3"/>
    <w:rsid w:val="00DB6B0E"/>
    <w:rsid w:val="00DB6F21"/>
    <w:rsid w:val="00DC041B"/>
    <w:rsid w:val="00DC095A"/>
    <w:rsid w:val="00DC2DC2"/>
    <w:rsid w:val="00DC4D21"/>
    <w:rsid w:val="00DC782E"/>
    <w:rsid w:val="00DD7477"/>
    <w:rsid w:val="00DD7678"/>
    <w:rsid w:val="00DE16D5"/>
    <w:rsid w:val="00DE2BCD"/>
    <w:rsid w:val="00DE5772"/>
    <w:rsid w:val="00DE66A4"/>
    <w:rsid w:val="00DF1169"/>
    <w:rsid w:val="00DF1707"/>
    <w:rsid w:val="00DF3FCB"/>
    <w:rsid w:val="00DF70BA"/>
    <w:rsid w:val="00E04655"/>
    <w:rsid w:val="00E07E05"/>
    <w:rsid w:val="00E12859"/>
    <w:rsid w:val="00E12D60"/>
    <w:rsid w:val="00E1404B"/>
    <w:rsid w:val="00E144E5"/>
    <w:rsid w:val="00E14CD0"/>
    <w:rsid w:val="00E15468"/>
    <w:rsid w:val="00E16F3F"/>
    <w:rsid w:val="00E17184"/>
    <w:rsid w:val="00E20BA3"/>
    <w:rsid w:val="00E219C4"/>
    <w:rsid w:val="00E252F4"/>
    <w:rsid w:val="00E2535F"/>
    <w:rsid w:val="00E25410"/>
    <w:rsid w:val="00E267B6"/>
    <w:rsid w:val="00E27C07"/>
    <w:rsid w:val="00E304A5"/>
    <w:rsid w:val="00E30F8A"/>
    <w:rsid w:val="00E32DB4"/>
    <w:rsid w:val="00E35C25"/>
    <w:rsid w:val="00E35F51"/>
    <w:rsid w:val="00E41103"/>
    <w:rsid w:val="00E4588E"/>
    <w:rsid w:val="00E46E86"/>
    <w:rsid w:val="00E5198C"/>
    <w:rsid w:val="00E54CF3"/>
    <w:rsid w:val="00E638E7"/>
    <w:rsid w:val="00E659BC"/>
    <w:rsid w:val="00E659C2"/>
    <w:rsid w:val="00E67FC5"/>
    <w:rsid w:val="00E7166D"/>
    <w:rsid w:val="00E730E6"/>
    <w:rsid w:val="00E73E21"/>
    <w:rsid w:val="00E74DD1"/>
    <w:rsid w:val="00E752B4"/>
    <w:rsid w:val="00E75ECB"/>
    <w:rsid w:val="00E80970"/>
    <w:rsid w:val="00E85DA9"/>
    <w:rsid w:val="00E8692A"/>
    <w:rsid w:val="00E90F9A"/>
    <w:rsid w:val="00E922B1"/>
    <w:rsid w:val="00E931F9"/>
    <w:rsid w:val="00E9661F"/>
    <w:rsid w:val="00E967E3"/>
    <w:rsid w:val="00E96FD9"/>
    <w:rsid w:val="00EA0806"/>
    <w:rsid w:val="00EA31CA"/>
    <w:rsid w:val="00EA3AA7"/>
    <w:rsid w:val="00EA5C1A"/>
    <w:rsid w:val="00EA6AF9"/>
    <w:rsid w:val="00EB0125"/>
    <w:rsid w:val="00EB070A"/>
    <w:rsid w:val="00EB1B95"/>
    <w:rsid w:val="00EB1C00"/>
    <w:rsid w:val="00EB2BF0"/>
    <w:rsid w:val="00EB530D"/>
    <w:rsid w:val="00EC5BAC"/>
    <w:rsid w:val="00EC6D4C"/>
    <w:rsid w:val="00EC72B2"/>
    <w:rsid w:val="00ED0B52"/>
    <w:rsid w:val="00ED3E61"/>
    <w:rsid w:val="00ED48F8"/>
    <w:rsid w:val="00ED687D"/>
    <w:rsid w:val="00EE1FF0"/>
    <w:rsid w:val="00EE52A2"/>
    <w:rsid w:val="00EE675D"/>
    <w:rsid w:val="00EE6D0C"/>
    <w:rsid w:val="00EF011B"/>
    <w:rsid w:val="00EF2741"/>
    <w:rsid w:val="00EF280C"/>
    <w:rsid w:val="00EF2B07"/>
    <w:rsid w:val="00F00A24"/>
    <w:rsid w:val="00F01157"/>
    <w:rsid w:val="00F03476"/>
    <w:rsid w:val="00F03AA6"/>
    <w:rsid w:val="00F07C35"/>
    <w:rsid w:val="00F116DF"/>
    <w:rsid w:val="00F11E82"/>
    <w:rsid w:val="00F12A1A"/>
    <w:rsid w:val="00F13AD8"/>
    <w:rsid w:val="00F4048C"/>
    <w:rsid w:val="00F41A43"/>
    <w:rsid w:val="00F46D13"/>
    <w:rsid w:val="00F46D94"/>
    <w:rsid w:val="00F52862"/>
    <w:rsid w:val="00F541D6"/>
    <w:rsid w:val="00F55E99"/>
    <w:rsid w:val="00F572C3"/>
    <w:rsid w:val="00F62ACB"/>
    <w:rsid w:val="00F80EC6"/>
    <w:rsid w:val="00F82581"/>
    <w:rsid w:val="00F8282B"/>
    <w:rsid w:val="00F84C1B"/>
    <w:rsid w:val="00F9013A"/>
    <w:rsid w:val="00F92E87"/>
    <w:rsid w:val="00F9457E"/>
    <w:rsid w:val="00F94697"/>
    <w:rsid w:val="00F94967"/>
    <w:rsid w:val="00F952AC"/>
    <w:rsid w:val="00F97AD0"/>
    <w:rsid w:val="00FA2014"/>
    <w:rsid w:val="00FA2DFA"/>
    <w:rsid w:val="00FA2EFF"/>
    <w:rsid w:val="00FA54B1"/>
    <w:rsid w:val="00FB0158"/>
    <w:rsid w:val="00FB4ABA"/>
    <w:rsid w:val="00FB6EB4"/>
    <w:rsid w:val="00FC19BD"/>
    <w:rsid w:val="00FC327A"/>
    <w:rsid w:val="00FC3388"/>
    <w:rsid w:val="00FC63C5"/>
    <w:rsid w:val="00FD0CD6"/>
    <w:rsid w:val="00FD36C3"/>
    <w:rsid w:val="00FD7BF0"/>
    <w:rsid w:val="00FE24A8"/>
    <w:rsid w:val="00FE3E9B"/>
    <w:rsid w:val="00FE53FC"/>
    <w:rsid w:val="00FE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710C304"/>
  <w15:docId w15:val="{9E372FAE-CFA6-46EC-B225-DEDC6D7C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3ED"/>
    <w:pPr>
      <w:widowControl w:val="0"/>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F63ED"/>
    <w:pPr>
      <w:spacing w:after="0" w:line="240" w:lineRule="auto"/>
    </w:pPr>
    <w:rPr>
      <w:sz w:val="18"/>
      <w:szCs w:val="18"/>
    </w:rPr>
  </w:style>
  <w:style w:type="paragraph" w:styleId="Footer">
    <w:name w:val="footer"/>
    <w:basedOn w:val="Normal"/>
    <w:link w:val="FooterChar"/>
    <w:uiPriority w:val="99"/>
    <w:unhideWhenUsed/>
    <w:rsid w:val="00BF63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rsid w:val="00BF63E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BF63ED"/>
    <w:rPr>
      <w:sz w:val="18"/>
      <w:szCs w:val="18"/>
    </w:rPr>
  </w:style>
  <w:style w:type="character" w:customStyle="1" w:styleId="FooterChar">
    <w:name w:val="Footer Char"/>
    <w:link w:val="Footer"/>
    <w:uiPriority w:val="99"/>
    <w:rsid w:val="00BF63ED"/>
    <w:rPr>
      <w:sz w:val="18"/>
      <w:szCs w:val="18"/>
    </w:rPr>
  </w:style>
  <w:style w:type="character" w:customStyle="1" w:styleId="BalloonTextChar">
    <w:name w:val="Balloon Text Char"/>
    <w:basedOn w:val="DefaultParagraphFont"/>
    <w:link w:val="BalloonText"/>
    <w:semiHidden/>
    <w:rsid w:val="00BF63ED"/>
    <w:rPr>
      <w:rFonts w:ascii="Calibri" w:hAnsi="Calibri"/>
      <w:sz w:val="18"/>
      <w:szCs w:val="18"/>
      <w:lang w:eastAsia="en-US"/>
    </w:rPr>
  </w:style>
  <w:style w:type="paragraph" w:styleId="ListParagraph">
    <w:name w:val="List Paragraph"/>
    <w:basedOn w:val="Normal"/>
    <w:uiPriority w:val="34"/>
    <w:qFormat/>
    <w:rsid w:val="00AA1D2D"/>
    <w:pPr>
      <w:ind w:firstLineChars="200" w:firstLine="420"/>
    </w:pPr>
  </w:style>
  <w:style w:type="table" w:styleId="TableGrid">
    <w:name w:val="Table Grid"/>
    <w:basedOn w:val="TableNormal"/>
    <w:uiPriority w:val="59"/>
    <w:rsid w:val="00AA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22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622B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25712">
      <w:bodyDiv w:val="1"/>
      <w:marLeft w:val="0"/>
      <w:marRight w:val="0"/>
      <w:marTop w:val="0"/>
      <w:marBottom w:val="0"/>
      <w:divBdr>
        <w:top w:val="none" w:sz="0" w:space="0" w:color="auto"/>
        <w:left w:val="none" w:sz="0" w:space="0" w:color="auto"/>
        <w:bottom w:val="none" w:sz="0" w:space="0" w:color="auto"/>
        <w:right w:val="none" w:sz="0" w:space="0" w:color="auto"/>
      </w:divBdr>
    </w:div>
    <w:div w:id="1527793785">
      <w:bodyDiv w:val="1"/>
      <w:marLeft w:val="0"/>
      <w:marRight w:val="0"/>
      <w:marTop w:val="0"/>
      <w:marBottom w:val="0"/>
      <w:divBdr>
        <w:top w:val="none" w:sz="0" w:space="0" w:color="auto"/>
        <w:left w:val="none" w:sz="0" w:space="0" w:color="auto"/>
        <w:bottom w:val="none" w:sz="0" w:space="0" w:color="auto"/>
        <w:right w:val="none" w:sz="0" w:space="0" w:color="auto"/>
      </w:divBdr>
    </w:div>
    <w:div w:id="2073381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9784-A9A9-4444-AA00-322B50EF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Company</dc:creator>
  <cp:lastModifiedBy>Cat Chan</cp:lastModifiedBy>
  <cp:revision>2</cp:revision>
  <cp:lastPrinted>2020-05-22T07:14:00Z</cp:lastPrinted>
  <dcterms:created xsi:type="dcterms:W3CDTF">2020-06-09T14:23:00Z</dcterms:created>
  <dcterms:modified xsi:type="dcterms:W3CDTF">2020-06-09T14:23:00Z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2014-06-23T00:00:00Z</vt:filetime>
  </property>
  <property fmtid="{D5CDD505-2E9C-101B-9397-08002B2CF9AE}" pid="4" name="KSOProductBuildVer">
    <vt:lpwstr>2052-9.1.0.4764</vt:lpwstr>
  </property>
</Properties>
</file>