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4886B" w14:textId="77777777" w:rsidR="0010346E" w:rsidRPr="00762177" w:rsidRDefault="0010346E" w:rsidP="0010346E">
      <w:pPr>
        <w:jc w:val="right"/>
        <w:rPr>
          <w:b/>
          <w:bCs/>
          <w:sz w:val="22"/>
          <w:szCs w:val="22"/>
          <w:u w:val="single"/>
        </w:rPr>
      </w:pPr>
    </w:p>
    <w:p w14:paraId="36C2434B" w14:textId="77777777" w:rsidR="0010346E" w:rsidRPr="00762177" w:rsidRDefault="0010346E" w:rsidP="0010346E">
      <w:pPr>
        <w:jc w:val="center"/>
        <w:rPr>
          <w:b/>
          <w:bCs/>
          <w:sz w:val="22"/>
          <w:szCs w:val="22"/>
          <w:lang w:val="en-GB"/>
        </w:rPr>
      </w:pPr>
    </w:p>
    <w:p w14:paraId="559C6697" w14:textId="77777777" w:rsidR="0010346E" w:rsidRPr="00762177" w:rsidRDefault="0010346E" w:rsidP="0010346E">
      <w:pPr>
        <w:jc w:val="center"/>
        <w:rPr>
          <w:b/>
          <w:bCs/>
          <w:sz w:val="22"/>
          <w:szCs w:val="22"/>
          <w:lang w:val="en-GB"/>
        </w:rPr>
      </w:pPr>
      <w:r w:rsidRPr="00762177">
        <w:rPr>
          <w:rFonts w:hint="eastAsia"/>
          <w:b/>
          <w:bCs/>
          <w:sz w:val="22"/>
          <w:szCs w:val="22"/>
          <w:lang w:val="en-GB"/>
        </w:rPr>
        <w:t>翌日披露報表</w:t>
      </w:r>
    </w:p>
    <w:p w14:paraId="6C18A098" w14:textId="77777777"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股份發行人──已發行股本變動及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14:paraId="07D5DD16" w14:textId="77777777" w:rsidR="0010346E" w:rsidRPr="004D67AB" w:rsidRDefault="0010346E" w:rsidP="0010346E">
      <w:pPr>
        <w:jc w:val="both"/>
        <w:rPr>
          <w:rFonts w:eastAsia="SimSun"/>
          <w:sz w:val="22"/>
          <w:szCs w:val="22"/>
          <w:lang w:val="en-GB"/>
        </w:rPr>
      </w:pPr>
      <w:r w:rsidRPr="00762177">
        <w:rPr>
          <w:rFonts w:hint="eastAsia"/>
          <w:sz w:val="22"/>
          <w:szCs w:val="22"/>
          <w:lang w:val="en-GB"/>
        </w:rPr>
        <w:t>上市發行人名稱：</w:t>
      </w:r>
      <w:r w:rsidR="00A6291E">
        <w:rPr>
          <w:rFonts w:hint="eastAsia"/>
          <w:sz w:val="22"/>
          <w:szCs w:val="22"/>
          <w:u w:val="single"/>
          <w:lang w:val="en-GB"/>
        </w:rPr>
        <w:t>建滔</w:t>
      </w:r>
      <w:r w:rsidR="006A49CA">
        <w:rPr>
          <w:rFonts w:hint="eastAsia"/>
          <w:sz w:val="22"/>
          <w:szCs w:val="22"/>
          <w:u w:val="single"/>
          <w:lang w:val="en-GB"/>
        </w:rPr>
        <w:t>集團有限公司</w:t>
      </w:r>
    </w:p>
    <w:p w14:paraId="328F3DD4" w14:textId="77777777" w:rsidR="0010346E" w:rsidRPr="006A49CA" w:rsidRDefault="0010346E" w:rsidP="0010346E">
      <w:pPr>
        <w:jc w:val="both"/>
        <w:rPr>
          <w:sz w:val="22"/>
          <w:szCs w:val="22"/>
          <w:lang w:val="en-GB"/>
        </w:rPr>
      </w:pPr>
    </w:p>
    <w:p w14:paraId="3C43C7A1" w14:textId="42277D2F" w:rsidR="0010346E" w:rsidRPr="004D67AB" w:rsidRDefault="0010346E" w:rsidP="0010346E">
      <w:pPr>
        <w:jc w:val="both"/>
        <w:rPr>
          <w:rFonts w:eastAsia="SimSun"/>
          <w:sz w:val="22"/>
          <w:szCs w:val="22"/>
          <w:lang w:val="en-GB"/>
        </w:rPr>
      </w:pPr>
      <w:r w:rsidRPr="00762177">
        <w:rPr>
          <w:rFonts w:hint="eastAsia"/>
          <w:sz w:val="22"/>
          <w:szCs w:val="22"/>
          <w:lang w:val="en-GB"/>
        </w:rPr>
        <w:t>股份代號：</w:t>
      </w:r>
      <w:r w:rsidR="006A49CA">
        <w:rPr>
          <w:rFonts w:hint="eastAsia"/>
          <w:sz w:val="22"/>
          <w:szCs w:val="22"/>
          <w:u w:val="single"/>
          <w:lang w:val="en-GB"/>
        </w:rPr>
        <w:t>148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143885">
        <w:rPr>
          <w:rFonts w:hint="eastAsia"/>
          <w:sz w:val="22"/>
          <w:szCs w:val="22"/>
          <w:u w:val="single"/>
          <w:lang w:val="en-GB" w:eastAsia="zh-HK"/>
        </w:rPr>
        <w:t>20</w:t>
      </w:r>
      <w:r w:rsidR="004D67AB" w:rsidRPr="004D67AB">
        <w:rPr>
          <w:rFonts w:eastAsia="SimSun" w:hint="eastAsia"/>
          <w:sz w:val="22"/>
          <w:szCs w:val="22"/>
          <w:u w:val="single"/>
          <w:lang w:val="en-GB"/>
        </w:rPr>
        <w:t>年</w:t>
      </w:r>
      <w:r w:rsidR="00532EFD">
        <w:rPr>
          <w:sz w:val="22"/>
          <w:szCs w:val="22"/>
          <w:u w:val="single"/>
          <w:lang w:val="en-GB" w:eastAsia="zh-HK"/>
        </w:rPr>
        <w:t>11</w:t>
      </w:r>
      <w:r w:rsidR="004D67AB" w:rsidRPr="004D67AB">
        <w:rPr>
          <w:rFonts w:eastAsia="SimSun" w:hint="eastAsia"/>
          <w:sz w:val="22"/>
          <w:szCs w:val="22"/>
          <w:u w:val="single"/>
          <w:lang w:val="en-GB"/>
        </w:rPr>
        <w:t>月</w:t>
      </w:r>
      <w:r w:rsidR="001B74BC">
        <w:rPr>
          <w:rFonts w:eastAsiaTheme="minorEastAsia" w:hint="eastAsia"/>
          <w:sz w:val="22"/>
          <w:szCs w:val="22"/>
          <w:u w:val="single"/>
          <w:lang w:val="en-GB"/>
        </w:rPr>
        <w:t>2</w:t>
      </w:r>
      <w:r w:rsidR="00532EFD">
        <w:rPr>
          <w:rFonts w:eastAsiaTheme="minorEastAsia"/>
          <w:sz w:val="22"/>
          <w:szCs w:val="22"/>
          <w:u w:val="single"/>
          <w:lang w:val="en-GB"/>
        </w:rPr>
        <w:t>4</w:t>
      </w:r>
      <w:r w:rsidR="004D67AB" w:rsidRPr="004D67AB">
        <w:rPr>
          <w:rFonts w:eastAsia="SimSun" w:hint="eastAsia"/>
          <w:sz w:val="22"/>
          <w:szCs w:val="22"/>
          <w:u w:val="single"/>
          <w:lang w:val="en-GB"/>
        </w:rPr>
        <w:t>日</w:t>
      </w:r>
    </w:p>
    <w:p w14:paraId="0F4E4E9F" w14:textId="77777777" w:rsidR="0010346E" w:rsidRPr="0020794F" w:rsidRDefault="0010346E" w:rsidP="0010346E">
      <w:pPr>
        <w:jc w:val="both"/>
        <w:rPr>
          <w:sz w:val="22"/>
          <w:szCs w:val="22"/>
          <w:lang w:val="en-GB"/>
        </w:rPr>
      </w:pPr>
    </w:p>
    <w:p w14:paraId="4A2AE927" w14:textId="77777777" w:rsidR="0010346E" w:rsidRPr="00762177" w:rsidRDefault="0010346E" w:rsidP="0010346E">
      <w:pPr>
        <w:jc w:val="both"/>
        <w:rPr>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p>
    <w:p w14:paraId="6B3F4A44" w14:textId="77777777" w:rsidR="0010346E" w:rsidRPr="00762177" w:rsidRDefault="0010346E" w:rsidP="0010346E">
      <w:pPr>
        <w:jc w:val="both"/>
        <w:rPr>
          <w:i/>
          <w:iCs/>
          <w:sz w:val="22"/>
          <w:szCs w:val="22"/>
          <w:lang w:val="en-GB"/>
        </w:rPr>
      </w:pPr>
    </w:p>
    <w:p w14:paraId="76110F61" w14:textId="77777777" w:rsidR="0010346E" w:rsidRPr="00762177" w:rsidRDefault="0010346E" w:rsidP="0010346E">
      <w:pPr>
        <w:jc w:val="both"/>
        <w:rPr>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14:paraId="07880609" w14:textId="77777777" w:rsidR="0010346E" w:rsidRPr="00762177" w:rsidRDefault="0010346E" w:rsidP="0010346E">
      <w:pPr>
        <w:jc w:val="both"/>
        <w:rPr>
          <w:i/>
          <w:iCs/>
          <w:sz w:val="22"/>
          <w:szCs w:val="22"/>
          <w:shd w:val="clear" w:color="auto" w:fill="E0E0E0"/>
          <w:lang w:val="en-GB"/>
        </w:rPr>
      </w:pPr>
    </w:p>
    <w:p w14:paraId="085C3C3F" w14:textId="77777777" w:rsidR="0010346E" w:rsidRPr="004D67AB" w:rsidRDefault="0010346E" w:rsidP="0010346E">
      <w:pPr>
        <w:jc w:val="both"/>
        <w:rPr>
          <w:rFonts w:eastAsia="SimSun"/>
          <w:bCs/>
          <w:sz w:val="22"/>
          <w:szCs w:val="22"/>
          <w:lang w:val="en-GB"/>
        </w:rPr>
      </w:pPr>
      <w:r w:rsidRPr="00762177">
        <w:rPr>
          <w:rFonts w:hint="eastAsia"/>
          <w:b/>
          <w:bCs/>
          <w:sz w:val="22"/>
          <w:szCs w:val="22"/>
          <w:lang w:val="en-GB"/>
        </w:rPr>
        <w:t>證券詳情：</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14:paraId="55800079" w14:textId="77777777"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14:paraId="2F42DD63" w14:textId="77777777">
        <w:tc>
          <w:tcPr>
            <w:tcW w:w="15240" w:type="dxa"/>
            <w:gridSpan w:val="6"/>
            <w:vAlign w:val="center"/>
          </w:tcPr>
          <w:p w14:paraId="2A9EF5A7" w14:textId="77777777"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14:paraId="4F1B5B17" w14:textId="77777777">
        <w:tc>
          <w:tcPr>
            <w:tcW w:w="2880" w:type="dxa"/>
            <w:vAlign w:val="center"/>
          </w:tcPr>
          <w:p w14:paraId="3333F103"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發行股份</w:t>
            </w:r>
          </w:p>
          <w:p w14:paraId="6AB1D5F5"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14:paraId="4369F7FD"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14:paraId="535B7289"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已發行股份佔</w:t>
            </w:r>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14:paraId="7645D280"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14:paraId="6FA96571"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每股發行價</w:t>
            </w:r>
          </w:p>
          <w:p w14:paraId="50A5A473" w14:textId="77777777" w:rsidR="0010346E" w:rsidRPr="00F55C1A" w:rsidRDefault="0010346E" w:rsidP="00F55C1A">
            <w:pPr>
              <w:spacing w:line="216" w:lineRule="auto"/>
              <w:jc w:val="center"/>
              <w:rPr>
                <w:sz w:val="22"/>
                <w:szCs w:val="22"/>
                <w:lang w:val="en-GB"/>
              </w:rPr>
            </w:pPr>
            <w:r w:rsidRPr="00F55C1A">
              <w:rPr>
                <w:sz w:val="22"/>
                <w:szCs w:val="22"/>
                <w:lang w:val="en-GB"/>
              </w:rPr>
              <w:t xml:space="preserve"> (</w:t>
            </w:r>
            <w:r w:rsidRPr="00F55C1A">
              <w:rPr>
                <w:rFonts w:hint="eastAsia"/>
                <w:sz w:val="22"/>
                <w:szCs w:val="22"/>
                <w:lang w:val="en-GB"/>
              </w:rPr>
              <w:t>註</w:t>
            </w:r>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14:paraId="7DA2A81D"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p>
          <w:p w14:paraId="641866A8"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 xml:space="preserve"> 5)</w:t>
            </w:r>
          </w:p>
        </w:tc>
        <w:tc>
          <w:tcPr>
            <w:tcW w:w="2520" w:type="dxa"/>
            <w:tcBorders>
              <w:bottom w:val="single" w:sz="4" w:space="0" w:color="auto"/>
            </w:tcBorders>
            <w:vAlign w:val="center"/>
          </w:tcPr>
          <w:p w14:paraId="17271A45" w14:textId="77777777" w:rsidR="0010346E" w:rsidRPr="00F55C1A" w:rsidRDefault="0010346E" w:rsidP="00F55C1A">
            <w:pPr>
              <w:spacing w:line="216" w:lineRule="auto"/>
              <w:jc w:val="center"/>
              <w:rPr>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14:paraId="5227775F" w14:textId="77777777"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7)</w:t>
            </w:r>
          </w:p>
        </w:tc>
      </w:tr>
      <w:tr w:rsidR="00891604" w:rsidRPr="00F55C1A" w14:paraId="4896296B" w14:textId="77777777">
        <w:tc>
          <w:tcPr>
            <w:tcW w:w="2880" w:type="dxa"/>
          </w:tcPr>
          <w:p w14:paraId="67826A8D" w14:textId="77777777" w:rsidR="00891604" w:rsidRPr="00F55C1A" w:rsidRDefault="00891604" w:rsidP="00F55C1A">
            <w:pPr>
              <w:spacing w:before="120" w:line="216" w:lineRule="auto"/>
              <w:rPr>
                <w:sz w:val="22"/>
                <w:szCs w:val="22"/>
                <w:lang w:val="en-GB"/>
              </w:rPr>
            </w:pPr>
            <w:r w:rsidRPr="00F55C1A">
              <w:rPr>
                <w:rFonts w:hint="eastAsia"/>
                <w:sz w:val="22"/>
                <w:szCs w:val="22"/>
                <w:lang w:val="en-GB"/>
              </w:rPr>
              <w:t>於下列日期開始時的結存</w:t>
            </w:r>
          </w:p>
          <w:p w14:paraId="113EA454" w14:textId="77777777" w:rsidR="00891604" w:rsidRPr="00F55C1A" w:rsidRDefault="00891604" w:rsidP="00F55C1A">
            <w:pPr>
              <w:spacing w:line="216" w:lineRule="auto"/>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2)</w:t>
            </w:r>
          </w:p>
          <w:p w14:paraId="2B32DCB8" w14:textId="6FC9AC2D" w:rsidR="00891604" w:rsidRPr="00F55C1A" w:rsidRDefault="00891604" w:rsidP="0043667D">
            <w:pPr>
              <w:spacing w:line="216" w:lineRule="auto"/>
              <w:rPr>
                <w:rFonts w:eastAsia="SimSun"/>
                <w:sz w:val="22"/>
                <w:szCs w:val="22"/>
                <w:lang w:val="en-GB" w:eastAsia="zh-CN"/>
              </w:rPr>
            </w:pPr>
            <w:r w:rsidRPr="00F55C1A">
              <w:rPr>
                <w:rFonts w:eastAsia="SimSun" w:hint="eastAsia"/>
                <w:sz w:val="22"/>
                <w:szCs w:val="22"/>
                <w:lang w:val="en-GB" w:eastAsia="zh-CN"/>
              </w:rPr>
              <w:t>20</w:t>
            </w:r>
            <w:r w:rsidR="00143885">
              <w:rPr>
                <w:rFonts w:eastAsiaTheme="minorEastAsia" w:hint="eastAsia"/>
                <w:sz w:val="22"/>
                <w:szCs w:val="22"/>
                <w:lang w:val="en-GB" w:eastAsia="zh-HK"/>
              </w:rPr>
              <w:t>20</w:t>
            </w:r>
            <w:r w:rsidRPr="00F55C1A">
              <w:rPr>
                <w:rFonts w:eastAsia="SimSun" w:hint="eastAsia"/>
                <w:sz w:val="22"/>
                <w:szCs w:val="22"/>
                <w:lang w:val="en-GB" w:eastAsia="zh-CN"/>
              </w:rPr>
              <w:t>年</w:t>
            </w:r>
            <w:r w:rsidR="00532EFD">
              <w:rPr>
                <w:sz w:val="22"/>
                <w:szCs w:val="22"/>
                <w:lang w:val="en-GB" w:eastAsia="zh-HK"/>
              </w:rPr>
              <w:t>11</w:t>
            </w:r>
            <w:r w:rsidRPr="00F55C1A">
              <w:rPr>
                <w:rFonts w:eastAsia="SimSun" w:hint="eastAsia"/>
                <w:sz w:val="22"/>
                <w:szCs w:val="22"/>
                <w:lang w:val="en-GB" w:eastAsia="zh-CN"/>
              </w:rPr>
              <w:t>月</w:t>
            </w:r>
            <w:r w:rsidR="001B74BC">
              <w:rPr>
                <w:rFonts w:eastAsiaTheme="minorEastAsia" w:hint="eastAsia"/>
                <w:sz w:val="22"/>
                <w:szCs w:val="22"/>
                <w:lang w:val="en-GB"/>
              </w:rPr>
              <w:t>2</w:t>
            </w:r>
            <w:r w:rsidR="00532EFD">
              <w:rPr>
                <w:rFonts w:eastAsiaTheme="minorEastAsia"/>
                <w:sz w:val="22"/>
                <w:szCs w:val="22"/>
                <w:lang w:val="en-GB"/>
              </w:rPr>
              <w:t>3</w:t>
            </w:r>
            <w:r w:rsidRPr="00F55C1A">
              <w:rPr>
                <w:rFonts w:eastAsia="SimSun" w:hint="eastAsia"/>
                <w:sz w:val="22"/>
                <w:szCs w:val="22"/>
                <w:lang w:val="en-GB" w:eastAsia="zh-CN"/>
              </w:rPr>
              <w:t>日</w:t>
            </w:r>
          </w:p>
        </w:tc>
        <w:tc>
          <w:tcPr>
            <w:tcW w:w="2280" w:type="dxa"/>
            <w:vAlign w:val="center"/>
          </w:tcPr>
          <w:p w14:paraId="594A4D25" w14:textId="26FABC1F" w:rsidR="00891604" w:rsidRPr="00F55C1A" w:rsidRDefault="002F7B5B" w:rsidP="00C4387B">
            <w:pPr>
              <w:spacing w:line="216" w:lineRule="auto"/>
              <w:jc w:val="center"/>
              <w:rPr>
                <w:sz w:val="22"/>
                <w:szCs w:val="22"/>
                <w:lang w:val="en-GB"/>
              </w:rPr>
            </w:pPr>
            <w:r>
              <w:rPr>
                <w:rFonts w:hint="eastAsia"/>
                <w:sz w:val="22"/>
                <w:szCs w:val="22"/>
                <w:lang w:val="en-GB" w:eastAsia="zh-HK"/>
              </w:rPr>
              <w:t>1,10</w:t>
            </w:r>
            <w:r w:rsidR="00532EFD">
              <w:rPr>
                <w:sz w:val="22"/>
                <w:szCs w:val="22"/>
                <w:lang w:val="en-GB"/>
              </w:rPr>
              <w:t>5,498</w:t>
            </w:r>
            <w:r>
              <w:rPr>
                <w:rFonts w:hint="eastAsia"/>
                <w:sz w:val="22"/>
                <w:szCs w:val="22"/>
                <w:lang w:val="en-GB" w:eastAsia="zh-HK"/>
              </w:rPr>
              <w:t>,</w:t>
            </w:r>
            <w:r w:rsidR="00532EFD">
              <w:rPr>
                <w:sz w:val="22"/>
                <w:szCs w:val="22"/>
                <w:lang w:val="en-GB" w:eastAsia="zh-HK"/>
              </w:rPr>
              <w:t>2</w:t>
            </w:r>
            <w:r>
              <w:rPr>
                <w:rFonts w:hint="eastAsia"/>
                <w:sz w:val="22"/>
                <w:szCs w:val="22"/>
                <w:lang w:val="en-GB" w:eastAsia="zh-HK"/>
              </w:rPr>
              <w:t>36</w:t>
            </w:r>
          </w:p>
        </w:tc>
        <w:tc>
          <w:tcPr>
            <w:tcW w:w="2760" w:type="dxa"/>
            <w:shd w:val="clear" w:color="auto" w:fill="8C8C8C"/>
          </w:tcPr>
          <w:p w14:paraId="127E572A" w14:textId="77777777" w:rsidR="00891604" w:rsidRPr="00F55C1A" w:rsidRDefault="00891604" w:rsidP="00F55C1A">
            <w:pPr>
              <w:spacing w:line="216" w:lineRule="auto"/>
              <w:rPr>
                <w:sz w:val="22"/>
                <w:szCs w:val="22"/>
                <w:lang w:val="en-GB"/>
              </w:rPr>
            </w:pPr>
          </w:p>
        </w:tc>
        <w:tc>
          <w:tcPr>
            <w:tcW w:w="2280" w:type="dxa"/>
            <w:shd w:val="clear" w:color="auto" w:fill="8C8C8C"/>
          </w:tcPr>
          <w:p w14:paraId="13E2AE1E" w14:textId="77777777" w:rsidR="00891604" w:rsidRPr="00F55C1A" w:rsidRDefault="00891604" w:rsidP="00F55C1A">
            <w:pPr>
              <w:spacing w:line="216" w:lineRule="auto"/>
              <w:rPr>
                <w:sz w:val="22"/>
                <w:szCs w:val="22"/>
                <w:lang w:val="en-GB"/>
              </w:rPr>
            </w:pPr>
          </w:p>
          <w:p w14:paraId="7A3E6FCA" w14:textId="77777777" w:rsidR="00891604" w:rsidRPr="00F55C1A" w:rsidRDefault="00891604" w:rsidP="00F55C1A">
            <w:pPr>
              <w:spacing w:line="216" w:lineRule="auto"/>
              <w:jc w:val="center"/>
              <w:rPr>
                <w:sz w:val="22"/>
                <w:szCs w:val="22"/>
                <w:lang w:val="en-GB"/>
              </w:rPr>
            </w:pPr>
          </w:p>
        </w:tc>
        <w:tc>
          <w:tcPr>
            <w:tcW w:w="2520" w:type="dxa"/>
            <w:shd w:val="clear" w:color="auto" w:fill="8C8C8C"/>
          </w:tcPr>
          <w:p w14:paraId="48538FBE" w14:textId="77777777" w:rsidR="00891604" w:rsidRPr="00F55C1A" w:rsidRDefault="00891604" w:rsidP="00F55C1A">
            <w:pPr>
              <w:spacing w:line="216" w:lineRule="auto"/>
              <w:rPr>
                <w:sz w:val="22"/>
                <w:szCs w:val="22"/>
                <w:lang w:val="en-GB"/>
              </w:rPr>
            </w:pPr>
          </w:p>
        </w:tc>
        <w:tc>
          <w:tcPr>
            <w:tcW w:w="2520" w:type="dxa"/>
            <w:shd w:val="clear" w:color="auto" w:fill="8C8C8C"/>
          </w:tcPr>
          <w:p w14:paraId="48BE5380" w14:textId="77777777" w:rsidR="00891604" w:rsidRPr="00F55C1A" w:rsidRDefault="00891604" w:rsidP="00F55C1A">
            <w:pPr>
              <w:spacing w:line="216" w:lineRule="auto"/>
              <w:rPr>
                <w:sz w:val="22"/>
                <w:szCs w:val="22"/>
                <w:lang w:val="en-GB"/>
              </w:rPr>
            </w:pPr>
          </w:p>
        </w:tc>
      </w:tr>
      <w:tr w:rsidR="00EF00FA" w:rsidRPr="00F55C1A" w14:paraId="49768068" w14:textId="77777777" w:rsidTr="002F7B5B">
        <w:trPr>
          <w:trHeight w:val="566"/>
        </w:trPr>
        <w:tc>
          <w:tcPr>
            <w:tcW w:w="2880" w:type="dxa"/>
          </w:tcPr>
          <w:p w14:paraId="43BFD87F" w14:textId="77777777" w:rsidR="00EF00FA" w:rsidRPr="00B72C2D" w:rsidRDefault="00EF00FA" w:rsidP="00015539">
            <w:r w:rsidRPr="00B72C2D">
              <w:t>(</w:t>
            </w:r>
            <w:r w:rsidRPr="00B72C2D">
              <w:rPr>
                <w:rFonts w:hint="eastAsia"/>
              </w:rPr>
              <w:t>註</w:t>
            </w:r>
            <w:r w:rsidRPr="00B72C2D">
              <w:t>3)</w:t>
            </w:r>
          </w:p>
          <w:p w14:paraId="31E145D2" w14:textId="77777777" w:rsidR="00EF00FA" w:rsidRPr="004E6C99" w:rsidRDefault="00EF00FA" w:rsidP="00143885">
            <w:pPr>
              <w:rPr>
                <w:lang w:val="en-GB"/>
              </w:rPr>
            </w:pPr>
          </w:p>
        </w:tc>
        <w:tc>
          <w:tcPr>
            <w:tcW w:w="2280" w:type="dxa"/>
            <w:vAlign w:val="center"/>
          </w:tcPr>
          <w:p w14:paraId="2A406048" w14:textId="77777777" w:rsidR="00EF00FA" w:rsidRPr="004B61D7" w:rsidRDefault="00EF00FA" w:rsidP="00C4387B">
            <w:pPr>
              <w:spacing w:line="216" w:lineRule="auto"/>
              <w:jc w:val="center"/>
              <w:rPr>
                <w:sz w:val="22"/>
                <w:szCs w:val="22"/>
                <w:lang w:val="en-GB"/>
              </w:rPr>
            </w:pPr>
          </w:p>
        </w:tc>
        <w:tc>
          <w:tcPr>
            <w:tcW w:w="2760" w:type="dxa"/>
            <w:tcBorders>
              <w:bottom w:val="single" w:sz="4" w:space="0" w:color="auto"/>
            </w:tcBorders>
            <w:vAlign w:val="center"/>
          </w:tcPr>
          <w:p w14:paraId="02BA7F94" w14:textId="77777777" w:rsidR="00EF00FA" w:rsidRPr="00A6291E" w:rsidRDefault="00EF00FA" w:rsidP="0082408E">
            <w:pPr>
              <w:spacing w:line="216" w:lineRule="auto"/>
              <w:jc w:val="center"/>
              <w:rPr>
                <w:sz w:val="22"/>
                <w:szCs w:val="22"/>
                <w:lang w:val="en-GB" w:eastAsia="zh-HK"/>
              </w:rPr>
            </w:pPr>
          </w:p>
        </w:tc>
        <w:tc>
          <w:tcPr>
            <w:tcW w:w="2280" w:type="dxa"/>
            <w:tcBorders>
              <w:bottom w:val="single" w:sz="4" w:space="0" w:color="auto"/>
            </w:tcBorders>
            <w:shd w:val="clear" w:color="auto" w:fill="808080" w:themeFill="background1" w:themeFillShade="80"/>
            <w:vAlign w:val="center"/>
          </w:tcPr>
          <w:p w14:paraId="47BD06F0" w14:textId="77777777" w:rsidR="00EF00FA" w:rsidRPr="00F55C1A" w:rsidRDefault="00EF00FA" w:rsidP="00915A63">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14:paraId="39C00B8B" w14:textId="77777777" w:rsidR="00EF00FA" w:rsidRPr="002752B2" w:rsidRDefault="00EF00FA" w:rsidP="00015539">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14:paraId="1787A2A0" w14:textId="77777777" w:rsidR="00EF00FA" w:rsidRPr="002752B2" w:rsidRDefault="00EF00FA" w:rsidP="00015539">
            <w:pPr>
              <w:spacing w:line="216" w:lineRule="auto"/>
              <w:jc w:val="center"/>
              <w:rPr>
                <w:sz w:val="22"/>
                <w:szCs w:val="22"/>
                <w:lang w:val="en-GB" w:eastAsia="zh-HK"/>
              </w:rPr>
            </w:pPr>
          </w:p>
        </w:tc>
      </w:tr>
      <w:tr w:rsidR="00143885" w:rsidRPr="00F55C1A" w14:paraId="45A6BA29" w14:textId="77777777" w:rsidTr="002F7B5B">
        <w:trPr>
          <w:trHeight w:val="566"/>
        </w:trPr>
        <w:tc>
          <w:tcPr>
            <w:tcW w:w="2880" w:type="dxa"/>
          </w:tcPr>
          <w:p w14:paraId="6228FD08" w14:textId="38FA9AA6" w:rsidR="00143885" w:rsidRPr="004E6C99" w:rsidRDefault="0043667D" w:rsidP="0043667D">
            <w:pPr>
              <w:rPr>
                <w:lang w:val="en-GB"/>
              </w:rPr>
            </w:pPr>
            <w:r w:rsidRPr="00A96A9C">
              <w:rPr>
                <w:rFonts w:hint="eastAsia"/>
                <w:sz w:val="22"/>
                <w:szCs w:val="22"/>
                <w:lang w:val="en-GB"/>
              </w:rPr>
              <w:t>於</w:t>
            </w:r>
            <w:r w:rsidRPr="00A96A9C">
              <w:rPr>
                <w:rFonts w:hint="eastAsia"/>
                <w:sz w:val="22"/>
                <w:szCs w:val="22"/>
                <w:lang w:val="en-GB"/>
              </w:rPr>
              <w:t>20</w:t>
            </w:r>
            <w:r>
              <w:rPr>
                <w:rFonts w:hint="eastAsia"/>
                <w:sz w:val="22"/>
                <w:szCs w:val="22"/>
                <w:lang w:val="en-GB" w:eastAsia="zh-HK"/>
              </w:rPr>
              <w:t>20</w:t>
            </w:r>
            <w:r w:rsidRPr="00A96A9C">
              <w:rPr>
                <w:rFonts w:hint="eastAsia"/>
                <w:sz w:val="22"/>
                <w:szCs w:val="22"/>
                <w:lang w:val="en-GB"/>
              </w:rPr>
              <w:t>年</w:t>
            </w:r>
            <w:r w:rsidR="00532EFD">
              <w:rPr>
                <w:sz w:val="22"/>
                <w:szCs w:val="22"/>
                <w:lang w:val="en-GB" w:eastAsia="zh-HK"/>
              </w:rPr>
              <w:t>11</w:t>
            </w:r>
            <w:r w:rsidRPr="00A96A9C">
              <w:rPr>
                <w:rFonts w:hint="eastAsia"/>
                <w:sz w:val="22"/>
                <w:szCs w:val="22"/>
                <w:lang w:val="en-GB"/>
              </w:rPr>
              <w:t>月</w:t>
            </w:r>
            <w:r w:rsidR="001B74BC">
              <w:rPr>
                <w:sz w:val="22"/>
                <w:szCs w:val="22"/>
                <w:lang w:val="en-GB" w:eastAsia="zh-HK"/>
              </w:rPr>
              <w:t>2</w:t>
            </w:r>
            <w:r w:rsidR="00532EFD">
              <w:rPr>
                <w:sz w:val="22"/>
                <w:szCs w:val="22"/>
                <w:lang w:val="en-GB" w:eastAsia="zh-HK"/>
              </w:rPr>
              <w:t>4</w:t>
            </w:r>
            <w:r w:rsidRPr="00A96A9C">
              <w:rPr>
                <w:rFonts w:hint="eastAsia"/>
                <w:sz w:val="22"/>
                <w:szCs w:val="22"/>
                <w:lang w:val="en-GB"/>
              </w:rPr>
              <w:t>日註銷於</w:t>
            </w:r>
            <w:r w:rsidRPr="00A96A9C">
              <w:rPr>
                <w:rFonts w:hint="eastAsia"/>
                <w:sz w:val="22"/>
                <w:szCs w:val="22"/>
                <w:lang w:val="en-GB"/>
              </w:rPr>
              <w:t>20</w:t>
            </w:r>
            <w:r w:rsidR="001B74BC">
              <w:rPr>
                <w:sz w:val="22"/>
                <w:szCs w:val="22"/>
                <w:lang w:val="en-GB"/>
              </w:rPr>
              <w:t>20</w:t>
            </w:r>
            <w:r w:rsidRPr="00A96A9C">
              <w:rPr>
                <w:rFonts w:hint="eastAsia"/>
                <w:sz w:val="22"/>
                <w:szCs w:val="22"/>
                <w:lang w:val="en-GB"/>
              </w:rPr>
              <w:t>年</w:t>
            </w:r>
            <w:r w:rsidR="00532EFD">
              <w:rPr>
                <w:sz w:val="22"/>
                <w:szCs w:val="22"/>
                <w:lang w:val="en-GB"/>
              </w:rPr>
              <w:t>11</w:t>
            </w:r>
            <w:r w:rsidRPr="00A96A9C">
              <w:rPr>
                <w:rFonts w:hint="eastAsia"/>
                <w:sz w:val="22"/>
                <w:szCs w:val="22"/>
                <w:lang w:val="en-GB"/>
              </w:rPr>
              <w:t>月</w:t>
            </w:r>
            <w:r w:rsidR="001B74BC">
              <w:rPr>
                <w:rFonts w:hint="eastAsia"/>
                <w:sz w:val="22"/>
                <w:szCs w:val="22"/>
                <w:lang w:val="en-GB"/>
              </w:rPr>
              <w:t>3</w:t>
            </w:r>
            <w:r w:rsidRPr="00A96A9C">
              <w:rPr>
                <w:rFonts w:hint="eastAsia"/>
                <w:sz w:val="22"/>
                <w:szCs w:val="22"/>
                <w:lang w:val="en-GB"/>
              </w:rPr>
              <w:t>日</w:t>
            </w:r>
            <w:r>
              <w:rPr>
                <w:rFonts w:hint="eastAsia"/>
                <w:sz w:val="22"/>
                <w:szCs w:val="22"/>
                <w:lang w:val="en-GB"/>
              </w:rPr>
              <w:t>及</w:t>
            </w:r>
            <w:r w:rsidR="00532EFD">
              <w:rPr>
                <w:rFonts w:hint="eastAsia"/>
                <w:sz w:val="22"/>
                <w:szCs w:val="22"/>
                <w:lang w:val="en-GB"/>
              </w:rPr>
              <w:t>9</w:t>
            </w:r>
            <w:r w:rsidRPr="00A96A9C">
              <w:rPr>
                <w:rFonts w:hint="eastAsia"/>
                <w:sz w:val="22"/>
                <w:szCs w:val="22"/>
                <w:lang w:val="en-GB"/>
              </w:rPr>
              <w:t>日購回之股份</w:t>
            </w:r>
          </w:p>
        </w:tc>
        <w:tc>
          <w:tcPr>
            <w:tcW w:w="2280" w:type="dxa"/>
            <w:vAlign w:val="center"/>
          </w:tcPr>
          <w:p w14:paraId="59800148" w14:textId="2C657395" w:rsidR="00143885" w:rsidRPr="004B61D7" w:rsidRDefault="00532EFD" w:rsidP="007D5A31">
            <w:pPr>
              <w:spacing w:line="216" w:lineRule="auto"/>
              <w:jc w:val="center"/>
              <w:rPr>
                <w:sz w:val="22"/>
                <w:szCs w:val="22"/>
                <w:lang w:val="en-GB"/>
              </w:rPr>
            </w:pPr>
            <w:r>
              <w:rPr>
                <w:sz w:val="22"/>
                <w:szCs w:val="22"/>
                <w:lang w:val="en-GB" w:eastAsia="zh-HK"/>
              </w:rPr>
              <w:t>(606</w:t>
            </w:r>
            <w:r w:rsidR="001B74BC">
              <w:rPr>
                <w:sz w:val="22"/>
                <w:szCs w:val="22"/>
                <w:lang w:val="en-GB" w:eastAsia="zh-HK"/>
              </w:rPr>
              <w:t>,500</w:t>
            </w:r>
            <w:r w:rsidR="0043667D">
              <w:rPr>
                <w:rFonts w:hint="eastAsia"/>
                <w:sz w:val="22"/>
                <w:szCs w:val="22"/>
                <w:lang w:val="en-GB" w:eastAsia="zh-HK"/>
              </w:rPr>
              <w:t>)</w:t>
            </w:r>
          </w:p>
        </w:tc>
        <w:tc>
          <w:tcPr>
            <w:tcW w:w="2760" w:type="dxa"/>
            <w:tcBorders>
              <w:bottom w:val="single" w:sz="4" w:space="0" w:color="auto"/>
            </w:tcBorders>
            <w:vAlign w:val="center"/>
          </w:tcPr>
          <w:p w14:paraId="1EBE1E25" w14:textId="2E2BE0D4" w:rsidR="00143885" w:rsidRDefault="0043667D" w:rsidP="00C4387B">
            <w:pPr>
              <w:spacing w:line="216" w:lineRule="auto"/>
              <w:jc w:val="center"/>
              <w:rPr>
                <w:sz w:val="22"/>
                <w:szCs w:val="22"/>
                <w:lang w:val="en-GB" w:eastAsia="zh-HK"/>
              </w:rPr>
            </w:pPr>
            <w:r>
              <w:rPr>
                <w:rFonts w:hint="eastAsia"/>
                <w:sz w:val="22"/>
                <w:szCs w:val="22"/>
                <w:lang w:val="en-GB" w:eastAsia="zh-HK"/>
              </w:rPr>
              <w:t>0.0</w:t>
            </w:r>
            <w:r w:rsidR="00532EFD">
              <w:rPr>
                <w:sz w:val="22"/>
                <w:szCs w:val="22"/>
                <w:lang w:val="en-GB"/>
              </w:rPr>
              <w:t>55</w:t>
            </w:r>
            <w:r>
              <w:rPr>
                <w:rFonts w:hint="eastAsia"/>
                <w:sz w:val="22"/>
                <w:szCs w:val="22"/>
                <w:lang w:val="en-GB" w:eastAsia="zh-HK"/>
              </w:rPr>
              <w:t>%</w:t>
            </w:r>
          </w:p>
        </w:tc>
        <w:tc>
          <w:tcPr>
            <w:tcW w:w="2280" w:type="dxa"/>
            <w:tcBorders>
              <w:bottom w:val="single" w:sz="4" w:space="0" w:color="auto"/>
            </w:tcBorders>
            <w:shd w:val="clear" w:color="auto" w:fill="808080" w:themeFill="background1" w:themeFillShade="80"/>
            <w:vAlign w:val="center"/>
          </w:tcPr>
          <w:p w14:paraId="7E9735FF" w14:textId="77777777" w:rsidR="00143885" w:rsidRDefault="00143885" w:rsidP="00015539">
            <w:pPr>
              <w:spacing w:line="216" w:lineRule="auto"/>
              <w:jc w:val="center"/>
              <w:rPr>
                <w:rFonts w:eastAsiaTheme="minorEastAsia"/>
                <w:sz w:val="22"/>
                <w:szCs w:val="22"/>
                <w:lang w:val="en-GB"/>
              </w:rPr>
            </w:pPr>
          </w:p>
        </w:tc>
        <w:tc>
          <w:tcPr>
            <w:tcW w:w="2520" w:type="dxa"/>
            <w:tcBorders>
              <w:bottom w:val="single" w:sz="4" w:space="0" w:color="auto"/>
            </w:tcBorders>
            <w:shd w:val="clear" w:color="auto" w:fill="808080" w:themeFill="background1" w:themeFillShade="80"/>
            <w:vAlign w:val="center"/>
          </w:tcPr>
          <w:p w14:paraId="09FF7F8F" w14:textId="77777777" w:rsidR="00143885" w:rsidRPr="002752B2" w:rsidRDefault="00143885" w:rsidP="00015539">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14:paraId="29CD579C" w14:textId="77777777" w:rsidR="00143885" w:rsidRPr="002752B2" w:rsidRDefault="00143885" w:rsidP="00015539">
            <w:pPr>
              <w:spacing w:line="216" w:lineRule="auto"/>
              <w:jc w:val="center"/>
              <w:rPr>
                <w:sz w:val="22"/>
                <w:szCs w:val="22"/>
                <w:lang w:val="en-GB" w:eastAsia="zh-HK"/>
              </w:rPr>
            </w:pPr>
          </w:p>
        </w:tc>
      </w:tr>
      <w:tr w:rsidR="006A49CA" w:rsidRPr="00F55C1A" w14:paraId="261A82DB" w14:textId="77777777">
        <w:tc>
          <w:tcPr>
            <w:tcW w:w="2880" w:type="dxa"/>
          </w:tcPr>
          <w:p w14:paraId="2840A378" w14:textId="77777777" w:rsidR="006A49CA" w:rsidRPr="00F55C1A" w:rsidRDefault="006A49CA" w:rsidP="00F55C1A">
            <w:pPr>
              <w:spacing w:before="120" w:line="216" w:lineRule="auto"/>
              <w:rPr>
                <w:sz w:val="22"/>
                <w:szCs w:val="22"/>
                <w:lang w:val="en-GB"/>
              </w:rPr>
            </w:pPr>
            <w:r w:rsidRPr="00F55C1A">
              <w:rPr>
                <w:rFonts w:hint="eastAsia"/>
                <w:sz w:val="22"/>
                <w:szCs w:val="22"/>
                <w:lang w:val="en-GB"/>
              </w:rPr>
              <w:t>於下列日期結束時的結存</w:t>
            </w:r>
          </w:p>
          <w:p w14:paraId="52CBEDA3" w14:textId="77777777" w:rsidR="006A49CA" w:rsidRPr="00F55C1A" w:rsidRDefault="006A49CA" w:rsidP="00F55C1A">
            <w:pPr>
              <w:spacing w:line="216" w:lineRule="auto"/>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8)</w:t>
            </w:r>
          </w:p>
          <w:p w14:paraId="74686525" w14:textId="46369813" w:rsidR="006A49CA" w:rsidRPr="00F55C1A" w:rsidRDefault="006A49CA" w:rsidP="0043667D">
            <w:pPr>
              <w:spacing w:line="216" w:lineRule="auto"/>
              <w:rPr>
                <w:rFonts w:eastAsia="SimSun"/>
                <w:sz w:val="22"/>
                <w:szCs w:val="22"/>
                <w:u w:val="single"/>
                <w:lang w:val="en-GB"/>
              </w:rPr>
            </w:pPr>
            <w:r w:rsidRPr="00F55C1A">
              <w:rPr>
                <w:rFonts w:eastAsia="SimSun" w:hint="eastAsia"/>
                <w:sz w:val="22"/>
                <w:szCs w:val="22"/>
                <w:u w:val="single"/>
                <w:lang w:val="en-GB"/>
              </w:rPr>
              <w:t>20</w:t>
            </w:r>
            <w:r w:rsidR="00143885">
              <w:rPr>
                <w:rFonts w:eastAsiaTheme="minorEastAsia" w:hint="eastAsia"/>
                <w:sz w:val="22"/>
                <w:szCs w:val="22"/>
                <w:u w:val="single"/>
                <w:lang w:val="en-GB" w:eastAsia="zh-HK"/>
              </w:rPr>
              <w:t>20</w:t>
            </w:r>
            <w:r w:rsidRPr="00223490">
              <w:rPr>
                <w:rFonts w:eastAsia="SimSun"/>
                <w:sz w:val="22"/>
                <w:szCs w:val="22"/>
                <w:u w:val="single"/>
                <w:lang w:val="en-GB"/>
              </w:rPr>
              <w:t>年</w:t>
            </w:r>
            <w:r w:rsidR="00532EFD">
              <w:rPr>
                <w:sz w:val="22"/>
                <w:szCs w:val="22"/>
                <w:u w:val="single"/>
                <w:lang w:val="en-GB" w:eastAsia="zh-HK"/>
              </w:rPr>
              <w:t>11</w:t>
            </w:r>
            <w:r w:rsidRPr="00F55C1A">
              <w:rPr>
                <w:rFonts w:eastAsia="SimSun" w:hint="eastAsia"/>
                <w:sz w:val="22"/>
                <w:szCs w:val="22"/>
                <w:u w:val="single"/>
                <w:lang w:val="en-GB"/>
              </w:rPr>
              <w:t>月</w:t>
            </w:r>
            <w:r w:rsidR="001B74BC">
              <w:rPr>
                <w:rFonts w:eastAsiaTheme="minorEastAsia"/>
                <w:sz w:val="22"/>
                <w:szCs w:val="22"/>
                <w:u w:val="single"/>
                <w:lang w:val="en-GB"/>
              </w:rPr>
              <w:t>2</w:t>
            </w:r>
            <w:r w:rsidR="00532EFD">
              <w:rPr>
                <w:rFonts w:eastAsiaTheme="minorEastAsia"/>
                <w:sz w:val="22"/>
                <w:szCs w:val="22"/>
                <w:u w:val="single"/>
                <w:lang w:val="en-GB"/>
              </w:rPr>
              <w:t>4</w:t>
            </w:r>
            <w:r w:rsidRPr="00F55C1A">
              <w:rPr>
                <w:rFonts w:eastAsia="SimSun" w:hint="eastAsia"/>
                <w:sz w:val="22"/>
                <w:szCs w:val="22"/>
                <w:u w:val="single"/>
                <w:lang w:val="en-GB"/>
              </w:rPr>
              <w:t>日</w:t>
            </w:r>
          </w:p>
        </w:tc>
        <w:tc>
          <w:tcPr>
            <w:tcW w:w="2280" w:type="dxa"/>
            <w:vAlign w:val="center"/>
          </w:tcPr>
          <w:p w14:paraId="63FD41F6" w14:textId="4E8D5927" w:rsidR="006A49CA" w:rsidRPr="00F55C1A" w:rsidRDefault="00936F94" w:rsidP="0043667D">
            <w:pPr>
              <w:spacing w:line="216" w:lineRule="auto"/>
              <w:jc w:val="center"/>
              <w:rPr>
                <w:sz w:val="22"/>
                <w:szCs w:val="22"/>
                <w:lang w:val="en-GB" w:eastAsia="zh-HK"/>
              </w:rPr>
            </w:pPr>
            <w:r>
              <w:rPr>
                <w:rFonts w:hint="eastAsia"/>
                <w:sz w:val="22"/>
                <w:szCs w:val="22"/>
                <w:lang w:val="en-GB" w:eastAsia="zh-HK"/>
              </w:rPr>
              <w:t>1,</w:t>
            </w:r>
            <w:r w:rsidR="001B74BC">
              <w:rPr>
                <w:rFonts w:hint="eastAsia"/>
                <w:sz w:val="22"/>
                <w:szCs w:val="22"/>
                <w:lang w:val="en-GB"/>
              </w:rPr>
              <w:t>10</w:t>
            </w:r>
            <w:r w:rsidR="00532EFD">
              <w:rPr>
                <w:sz w:val="22"/>
                <w:szCs w:val="22"/>
                <w:lang w:val="en-GB"/>
              </w:rPr>
              <w:t>4</w:t>
            </w:r>
            <w:r w:rsidR="001B74BC">
              <w:rPr>
                <w:rFonts w:hint="eastAsia"/>
                <w:sz w:val="22"/>
                <w:szCs w:val="22"/>
                <w:lang w:val="en-GB"/>
              </w:rPr>
              <w:t>,</w:t>
            </w:r>
            <w:r w:rsidR="00532EFD">
              <w:rPr>
                <w:sz w:val="22"/>
                <w:szCs w:val="22"/>
                <w:lang w:val="en-GB"/>
              </w:rPr>
              <w:t>891</w:t>
            </w:r>
            <w:r w:rsidR="00A24E79">
              <w:rPr>
                <w:rFonts w:hint="eastAsia"/>
                <w:sz w:val="22"/>
                <w:szCs w:val="22"/>
                <w:lang w:val="en-GB" w:eastAsia="zh-HK"/>
              </w:rPr>
              <w:t>,</w:t>
            </w:r>
            <w:r w:rsidR="00532EFD">
              <w:rPr>
                <w:sz w:val="22"/>
                <w:szCs w:val="22"/>
                <w:lang w:val="en-GB" w:eastAsia="zh-HK"/>
              </w:rPr>
              <w:t>7</w:t>
            </w:r>
            <w:r w:rsidR="00A24E79">
              <w:rPr>
                <w:rFonts w:hint="eastAsia"/>
                <w:sz w:val="22"/>
                <w:szCs w:val="22"/>
                <w:lang w:val="en-GB" w:eastAsia="zh-HK"/>
              </w:rPr>
              <w:t>36</w:t>
            </w:r>
          </w:p>
        </w:tc>
        <w:tc>
          <w:tcPr>
            <w:tcW w:w="2760" w:type="dxa"/>
            <w:shd w:val="clear" w:color="auto" w:fill="808080"/>
          </w:tcPr>
          <w:p w14:paraId="05D86E96" w14:textId="77777777" w:rsidR="006A49CA" w:rsidRPr="00F55C1A" w:rsidRDefault="006A49CA" w:rsidP="00F55C1A">
            <w:pPr>
              <w:spacing w:line="216" w:lineRule="auto"/>
              <w:jc w:val="center"/>
              <w:rPr>
                <w:sz w:val="22"/>
                <w:szCs w:val="22"/>
                <w:lang w:val="en-GB"/>
              </w:rPr>
            </w:pPr>
          </w:p>
        </w:tc>
        <w:tc>
          <w:tcPr>
            <w:tcW w:w="2280" w:type="dxa"/>
            <w:shd w:val="clear" w:color="auto" w:fill="808080"/>
          </w:tcPr>
          <w:p w14:paraId="5B171967" w14:textId="77777777" w:rsidR="006A49CA" w:rsidRPr="00F55C1A" w:rsidRDefault="006A49CA" w:rsidP="00F55C1A">
            <w:pPr>
              <w:spacing w:line="216" w:lineRule="auto"/>
              <w:jc w:val="center"/>
              <w:rPr>
                <w:sz w:val="22"/>
                <w:szCs w:val="22"/>
                <w:lang w:val="en-GB"/>
              </w:rPr>
            </w:pPr>
          </w:p>
        </w:tc>
        <w:tc>
          <w:tcPr>
            <w:tcW w:w="2520" w:type="dxa"/>
            <w:shd w:val="clear" w:color="auto" w:fill="808080"/>
          </w:tcPr>
          <w:p w14:paraId="20366501" w14:textId="77777777" w:rsidR="006A49CA" w:rsidRPr="00F55C1A" w:rsidRDefault="006A49CA" w:rsidP="00F55C1A">
            <w:pPr>
              <w:spacing w:line="216" w:lineRule="auto"/>
              <w:jc w:val="center"/>
              <w:rPr>
                <w:sz w:val="22"/>
                <w:szCs w:val="22"/>
                <w:lang w:val="en-GB"/>
              </w:rPr>
            </w:pPr>
          </w:p>
        </w:tc>
        <w:tc>
          <w:tcPr>
            <w:tcW w:w="2520" w:type="dxa"/>
            <w:shd w:val="clear" w:color="auto" w:fill="808080"/>
          </w:tcPr>
          <w:p w14:paraId="61CD9002" w14:textId="77777777" w:rsidR="006A49CA" w:rsidRPr="00F55C1A" w:rsidRDefault="006A49CA" w:rsidP="00F55C1A">
            <w:pPr>
              <w:spacing w:line="216" w:lineRule="auto"/>
              <w:jc w:val="center"/>
              <w:rPr>
                <w:sz w:val="22"/>
                <w:szCs w:val="22"/>
                <w:lang w:val="en-GB"/>
              </w:rPr>
            </w:pPr>
          </w:p>
        </w:tc>
      </w:tr>
    </w:tbl>
    <w:p w14:paraId="621AD523" w14:textId="77777777" w:rsidR="00521637" w:rsidRDefault="00521637" w:rsidP="0010346E">
      <w:pPr>
        <w:jc w:val="both"/>
        <w:rPr>
          <w:i/>
          <w:iCs/>
          <w:sz w:val="22"/>
          <w:szCs w:val="22"/>
          <w:lang w:val="en-GB"/>
        </w:rPr>
      </w:pPr>
    </w:p>
    <w:p w14:paraId="3A6F87CA" w14:textId="77777777" w:rsidR="0010346E" w:rsidRPr="00762177" w:rsidRDefault="00521637" w:rsidP="0010346E">
      <w:pPr>
        <w:jc w:val="both"/>
        <w:rPr>
          <w:i/>
          <w:iCs/>
          <w:sz w:val="22"/>
          <w:szCs w:val="22"/>
          <w:lang w:val="en-GB"/>
        </w:rPr>
      </w:pPr>
      <w:r>
        <w:rPr>
          <w:i/>
          <w:iCs/>
          <w:sz w:val="22"/>
          <w:szCs w:val="22"/>
          <w:lang w:val="en-GB"/>
        </w:rPr>
        <w:br w:type="page"/>
      </w:r>
    </w:p>
    <w:p w14:paraId="63B935AF" w14:textId="77777777" w:rsidR="0010346E" w:rsidRPr="00762177" w:rsidRDefault="0010346E" w:rsidP="0010346E">
      <w:pPr>
        <w:jc w:val="both"/>
        <w:rPr>
          <w:i/>
          <w:iCs/>
          <w:sz w:val="22"/>
          <w:szCs w:val="22"/>
          <w:lang w:val="en-GB"/>
        </w:rPr>
      </w:pPr>
      <w:r w:rsidRPr="00762177">
        <w:rPr>
          <w:i/>
          <w:iCs/>
          <w:sz w:val="22"/>
          <w:szCs w:val="22"/>
          <w:lang w:val="en-GB"/>
        </w:rPr>
        <w:lastRenderedPageBreak/>
        <w:t>I</w:t>
      </w:r>
      <w:r w:rsidRPr="00762177">
        <w:rPr>
          <w:rFonts w:hint="eastAsia"/>
          <w:i/>
          <w:iCs/>
          <w:sz w:val="22"/>
          <w:szCs w:val="22"/>
          <w:lang w:val="en-GB"/>
        </w:rPr>
        <w:t>部註釋：</w:t>
      </w:r>
    </w:p>
    <w:p w14:paraId="534D6A97" w14:textId="77777777" w:rsidR="0010346E" w:rsidRPr="00762177" w:rsidRDefault="0010346E" w:rsidP="0010346E">
      <w:pPr>
        <w:jc w:val="both"/>
        <w:rPr>
          <w:i/>
          <w:iCs/>
          <w:sz w:val="22"/>
          <w:szCs w:val="22"/>
          <w:lang w:val="en-GB"/>
        </w:rPr>
      </w:pPr>
    </w:p>
    <w:p w14:paraId="5BFF11E6" w14:textId="77777777"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p>
    <w:p w14:paraId="635E85BC" w14:textId="77777777" w:rsidR="0010346E" w:rsidRPr="00762177" w:rsidRDefault="0010346E" w:rsidP="0010346E">
      <w:pPr>
        <w:ind w:left="720" w:hanging="720"/>
        <w:jc w:val="both"/>
        <w:rPr>
          <w:i/>
          <w:iCs/>
          <w:sz w:val="22"/>
          <w:szCs w:val="22"/>
          <w:lang w:val="en-GB"/>
        </w:rPr>
      </w:pPr>
    </w:p>
    <w:p w14:paraId="3C3D6DB1" w14:textId="77777777" w:rsidR="0010346E" w:rsidRPr="00762177" w:rsidRDefault="0010346E" w:rsidP="0010346E">
      <w:pPr>
        <w:ind w:left="720" w:hanging="720"/>
        <w:jc w:val="both"/>
        <w:rPr>
          <w:i/>
          <w:iCs/>
          <w:sz w:val="22"/>
          <w:szCs w:val="22"/>
          <w:lang w:val="en-GB"/>
        </w:rPr>
      </w:pPr>
      <w:r w:rsidRPr="00762177">
        <w:rPr>
          <w:i/>
          <w:iCs/>
          <w:sz w:val="22"/>
          <w:szCs w:val="22"/>
          <w:lang w:val="en-GB"/>
        </w:rPr>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r w:rsidRPr="00762177">
        <w:rPr>
          <w:rFonts w:hint="eastAsia"/>
          <w:i/>
          <w:iCs/>
          <w:sz w:val="22"/>
          <w:szCs w:val="22"/>
        </w:rPr>
        <w:t>條刊發的上一份「翌日披露報表」或根據《上市規則》第</w:t>
      </w:r>
      <w:r w:rsidRPr="00762177">
        <w:rPr>
          <w:i/>
          <w:iCs/>
          <w:sz w:val="22"/>
          <w:szCs w:val="22"/>
        </w:rPr>
        <w:t>13.25B</w:t>
      </w:r>
      <w:r w:rsidRPr="00762177">
        <w:rPr>
          <w:rFonts w:hint="eastAsia"/>
          <w:i/>
          <w:iCs/>
          <w:sz w:val="22"/>
          <w:szCs w:val="22"/>
        </w:rPr>
        <w:t>條刊發的上一份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（以較後者為準）的期終結存日期。</w:t>
      </w:r>
    </w:p>
    <w:p w14:paraId="1BA5E476" w14:textId="77777777" w:rsidR="0010346E" w:rsidRPr="00762177" w:rsidRDefault="0010346E" w:rsidP="0010346E">
      <w:pPr>
        <w:ind w:left="720" w:hanging="720"/>
        <w:jc w:val="both"/>
        <w:rPr>
          <w:i/>
          <w:iCs/>
          <w:sz w:val="22"/>
          <w:szCs w:val="22"/>
          <w:lang w:val="en-GB"/>
        </w:rPr>
      </w:pPr>
    </w:p>
    <w:p w14:paraId="463A4F72" w14:textId="77777777"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條披露的已發行股本變動，連同有關的發行日期。每個類別須獨立披露，並提供充足資料，以便使用者可在上市發行人的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個類別下披露。然而，若因根據兩項股份期權計劃行使股份期權或根據兩項可換股票據進行換股而進行的發行，則必須分開兩個類別披露。</w:t>
      </w:r>
    </w:p>
    <w:p w14:paraId="46069451" w14:textId="77777777" w:rsidR="0010346E" w:rsidRPr="00762177" w:rsidRDefault="0010346E" w:rsidP="0010346E">
      <w:pPr>
        <w:ind w:left="720" w:hanging="720"/>
        <w:jc w:val="both"/>
        <w:rPr>
          <w:i/>
          <w:iCs/>
          <w:sz w:val="22"/>
          <w:szCs w:val="22"/>
          <w:lang w:val="en-GB"/>
        </w:rPr>
      </w:pPr>
    </w:p>
    <w:p w14:paraId="0574C158" w14:textId="77777777"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14:paraId="6B29FF3E" w14:textId="77777777" w:rsidR="0010346E" w:rsidRPr="00762177" w:rsidRDefault="0010346E" w:rsidP="0010346E">
      <w:pPr>
        <w:ind w:left="720" w:hanging="720"/>
        <w:jc w:val="both"/>
        <w:rPr>
          <w:bCs/>
          <w:i/>
          <w:iCs/>
          <w:sz w:val="22"/>
          <w:szCs w:val="22"/>
          <w:lang w:val="en-GB"/>
        </w:rPr>
      </w:pPr>
    </w:p>
    <w:p w14:paraId="4531E928" w14:textId="77777777" w:rsidR="0010346E" w:rsidRPr="00762177" w:rsidRDefault="0010346E" w:rsidP="0010346E">
      <w:pPr>
        <w:ind w:left="720" w:hanging="720"/>
        <w:jc w:val="both"/>
        <w:rPr>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14:paraId="26CA7248" w14:textId="77777777" w:rsidR="0010346E" w:rsidRPr="00762177" w:rsidRDefault="0010346E" w:rsidP="0010346E">
      <w:pPr>
        <w:ind w:left="720" w:hanging="720"/>
        <w:jc w:val="both"/>
        <w:rPr>
          <w:i/>
          <w:iCs/>
          <w:sz w:val="22"/>
          <w:szCs w:val="22"/>
          <w:lang w:val="en-GB"/>
        </w:rPr>
      </w:pPr>
    </w:p>
    <w:p w14:paraId="3F8F0A53" w14:textId="77777777"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r w:rsidRPr="00762177">
        <w:rPr>
          <w:rFonts w:hint="eastAsia"/>
          <w:i/>
          <w:iCs/>
          <w:sz w:val="22"/>
          <w:szCs w:val="22"/>
          <w:lang w:val="en-GB"/>
        </w:rPr>
        <w:t>如購回股份：</w:t>
      </w:r>
    </w:p>
    <w:p w14:paraId="6D8BE7A5" w14:textId="77777777"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「發行股份」應理解為「購回股份」；及</w:t>
      </w:r>
    </w:p>
    <w:p w14:paraId="2B428873" w14:textId="77777777"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已發行股份佔有關股份發行前的現有已發行股本百分比」應理解為「已購回股份佔有關股份購回前的現有已發行股本百分比」。</w:t>
      </w:r>
    </w:p>
    <w:p w14:paraId="32795FA5" w14:textId="77777777" w:rsidR="0010346E" w:rsidRPr="00762177" w:rsidRDefault="0010346E" w:rsidP="0010346E">
      <w:pPr>
        <w:ind w:left="720" w:hanging="720"/>
        <w:jc w:val="both"/>
        <w:rPr>
          <w:i/>
          <w:iCs/>
          <w:sz w:val="22"/>
          <w:szCs w:val="22"/>
          <w:lang w:val="en-GB"/>
        </w:rPr>
      </w:pPr>
    </w:p>
    <w:p w14:paraId="75571BCC" w14:textId="77777777"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14:paraId="29D25FAA" w14:textId="77777777"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「發行股份」應理解為「贖回股份」；及</w:t>
      </w:r>
    </w:p>
    <w:p w14:paraId="06ACCEA9" w14:textId="77777777"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已發行股份佔有關股份發行前的現有已發行股本百分比」應理解為「已贖回股份佔有關股份贖回前的現有已發行股本百分比」。</w:t>
      </w:r>
    </w:p>
    <w:p w14:paraId="2E80CAF7" w14:textId="77777777"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14:paraId="1DF72798" w14:textId="77777777" w:rsidR="0010346E" w:rsidRPr="00762177" w:rsidRDefault="0010346E" w:rsidP="0010346E">
      <w:pPr>
        <w:jc w:val="both"/>
        <w:rPr>
          <w:i/>
          <w:iCs/>
          <w:sz w:val="22"/>
          <w:szCs w:val="22"/>
          <w:shd w:val="clear" w:color="auto" w:fill="E0E0E0"/>
          <w:lang w:val="en-GB"/>
        </w:rPr>
      </w:pPr>
    </w:p>
    <w:p w14:paraId="2DB6BF19" w14:textId="77777777"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p>
    <w:p w14:paraId="56CDE37E" w14:textId="77777777" w:rsidR="0010346E" w:rsidRPr="00762177" w:rsidRDefault="0010346E" w:rsidP="0010346E">
      <w:pPr>
        <w:ind w:left="720" w:hanging="720"/>
        <w:jc w:val="both"/>
        <w:rPr>
          <w:i/>
          <w:iCs/>
          <w:sz w:val="22"/>
          <w:szCs w:val="22"/>
          <w:lang w:val="en-GB"/>
        </w:rPr>
        <w:sectPr w:rsidR="0010346E" w:rsidRPr="00762177" w:rsidSect="0010346E">
          <w:headerReference w:type="default" r:id="rId7"/>
          <w:pgSz w:w="16840" w:h="11907" w:orient="landscape" w:code="9"/>
          <w:pgMar w:top="1008" w:right="720" w:bottom="576" w:left="562" w:header="720" w:footer="590" w:gutter="0"/>
          <w:cols w:space="720"/>
          <w:noEndnote/>
        </w:sectPr>
      </w:pPr>
    </w:p>
    <w:p w14:paraId="339D4891" w14:textId="77777777"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826620" w:rsidRPr="00F55C1A" w14:paraId="23E3EC44" w14:textId="77777777">
        <w:tc>
          <w:tcPr>
            <w:tcW w:w="4922" w:type="pct"/>
            <w:gridSpan w:val="12"/>
            <w:tcBorders>
              <w:top w:val="single" w:sz="4" w:space="0" w:color="auto"/>
              <w:left w:val="single" w:sz="4" w:space="0" w:color="auto"/>
            </w:tcBorders>
            <w:vAlign w:val="center"/>
          </w:tcPr>
          <w:p w14:paraId="33F5BCD1" w14:textId="77777777" w:rsidR="00826620" w:rsidRPr="00F55C1A" w:rsidRDefault="00826620" w:rsidP="00F55C1A">
            <w:pPr>
              <w:jc w:val="both"/>
              <w:rPr>
                <w:b/>
                <w:sz w:val="22"/>
                <w:szCs w:val="22"/>
                <w:lang w:val="en-GB"/>
              </w:rPr>
            </w:pPr>
            <w:r w:rsidRPr="00F55C1A">
              <w:rPr>
                <w:sz w:val="22"/>
                <w:szCs w:val="22"/>
                <w:lang w:val="en-GB"/>
              </w:rPr>
              <w:t>II.</w:t>
            </w:r>
          </w:p>
          <w:p w14:paraId="7559651B" w14:textId="77777777" w:rsidR="00826620" w:rsidRPr="00F55C1A" w:rsidRDefault="00826620" w:rsidP="00F55C1A">
            <w:pPr>
              <w:jc w:val="both"/>
              <w:rPr>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14:paraId="0188AC15" w14:textId="77777777" w:rsidR="00826620" w:rsidRPr="00F55C1A" w:rsidRDefault="00826620" w:rsidP="00F55C1A">
            <w:pPr>
              <w:jc w:val="both"/>
              <w:rPr>
                <w:sz w:val="22"/>
                <w:szCs w:val="22"/>
                <w:lang w:val="en-GB"/>
              </w:rPr>
            </w:pPr>
          </w:p>
          <w:p w14:paraId="733E4B10" w14:textId="77777777"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14:paraId="37D28FD0" w14:textId="77777777" w:rsidR="00826620" w:rsidRPr="00F55C1A" w:rsidRDefault="00826620" w:rsidP="00F55C1A">
            <w:pPr>
              <w:spacing w:line="216" w:lineRule="auto"/>
              <w:jc w:val="center"/>
              <w:rPr>
                <w:bCs/>
                <w:sz w:val="22"/>
                <w:szCs w:val="22"/>
                <w:lang w:val="en-GB"/>
              </w:rPr>
            </w:pPr>
          </w:p>
        </w:tc>
      </w:tr>
      <w:tr w:rsidR="00826620" w:rsidRPr="00F55C1A" w14:paraId="48159959" w14:textId="77777777">
        <w:tc>
          <w:tcPr>
            <w:tcW w:w="379" w:type="pct"/>
            <w:tcBorders>
              <w:left w:val="single" w:sz="4" w:space="0" w:color="auto"/>
            </w:tcBorders>
            <w:shd w:val="clear" w:color="auto" w:fill="auto"/>
            <w:vAlign w:val="center"/>
          </w:tcPr>
          <w:p w14:paraId="79EBAE0A" w14:textId="77777777" w:rsidR="00826620" w:rsidRPr="00F55C1A" w:rsidRDefault="00826620" w:rsidP="00F55C1A">
            <w:pPr>
              <w:jc w:val="center"/>
              <w:rPr>
                <w:sz w:val="22"/>
                <w:szCs w:val="22"/>
                <w:lang w:val="en-GB"/>
              </w:rPr>
            </w:pPr>
            <w:r w:rsidRPr="00F55C1A">
              <w:rPr>
                <w:rFonts w:hint="eastAsia"/>
                <w:sz w:val="22"/>
                <w:szCs w:val="22"/>
                <w:lang w:val="en-GB"/>
              </w:rPr>
              <w:t>交易日</w:t>
            </w:r>
          </w:p>
        </w:tc>
        <w:tc>
          <w:tcPr>
            <w:tcW w:w="76" w:type="pct"/>
          </w:tcPr>
          <w:p w14:paraId="61809E75" w14:textId="77777777" w:rsidR="00826620" w:rsidRPr="00F55C1A" w:rsidRDefault="00826620" w:rsidP="00F55C1A">
            <w:pPr>
              <w:jc w:val="center"/>
              <w:rPr>
                <w:sz w:val="22"/>
                <w:szCs w:val="22"/>
                <w:lang w:val="en-GB"/>
              </w:rPr>
            </w:pPr>
          </w:p>
        </w:tc>
        <w:tc>
          <w:tcPr>
            <w:tcW w:w="511" w:type="pct"/>
            <w:shd w:val="clear" w:color="auto" w:fill="auto"/>
          </w:tcPr>
          <w:p w14:paraId="1E4BCCD7" w14:textId="77777777" w:rsidR="00826620" w:rsidRPr="00F55C1A" w:rsidRDefault="00826620" w:rsidP="00F55C1A">
            <w:pPr>
              <w:jc w:val="center"/>
              <w:rPr>
                <w:sz w:val="22"/>
                <w:szCs w:val="22"/>
                <w:lang w:val="en-GB"/>
              </w:rPr>
            </w:pPr>
            <w:r w:rsidRPr="00F55C1A">
              <w:rPr>
                <w:rFonts w:hint="eastAsia"/>
                <w:sz w:val="22"/>
                <w:szCs w:val="22"/>
                <w:lang w:val="en-GB"/>
              </w:rPr>
              <w:t>購回證券數目</w:t>
            </w:r>
          </w:p>
        </w:tc>
        <w:tc>
          <w:tcPr>
            <w:tcW w:w="116" w:type="pct"/>
          </w:tcPr>
          <w:p w14:paraId="5CFE21E1" w14:textId="77777777" w:rsidR="00826620" w:rsidRPr="00F55C1A" w:rsidRDefault="00826620" w:rsidP="00F55C1A">
            <w:pPr>
              <w:jc w:val="center"/>
              <w:rPr>
                <w:sz w:val="22"/>
                <w:szCs w:val="22"/>
                <w:lang w:val="en-GB"/>
              </w:rPr>
            </w:pPr>
          </w:p>
        </w:tc>
        <w:tc>
          <w:tcPr>
            <w:tcW w:w="970" w:type="pct"/>
            <w:vAlign w:val="center"/>
          </w:tcPr>
          <w:p w14:paraId="1C66A369" w14:textId="77777777" w:rsidR="00826620" w:rsidRPr="00F55C1A" w:rsidRDefault="00826620" w:rsidP="00F55C1A">
            <w:pPr>
              <w:jc w:val="center"/>
              <w:rPr>
                <w:sz w:val="22"/>
                <w:szCs w:val="22"/>
                <w:lang w:val="en-GB"/>
              </w:rPr>
            </w:pPr>
            <w:r w:rsidRPr="00F55C1A">
              <w:rPr>
                <w:rFonts w:hint="eastAsia"/>
                <w:sz w:val="22"/>
                <w:szCs w:val="22"/>
                <w:lang w:val="en-GB"/>
              </w:rPr>
              <w:t>購回方式</w:t>
            </w:r>
          </w:p>
          <w:p w14:paraId="2897B17D" w14:textId="77777777" w:rsidR="00826620" w:rsidRPr="00F55C1A" w:rsidRDefault="00826620" w:rsidP="00F55C1A">
            <w:pPr>
              <w:jc w:val="center"/>
              <w:rPr>
                <w:i/>
                <w:sz w:val="22"/>
                <w:szCs w:val="22"/>
                <w:lang w:val="en-GB"/>
              </w:rPr>
            </w:pPr>
            <w:r w:rsidRPr="00F55C1A">
              <w:rPr>
                <w:i/>
                <w:iCs/>
                <w:sz w:val="22"/>
                <w:szCs w:val="22"/>
                <w:lang w:val="en-GB"/>
              </w:rPr>
              <w:t>(</w:t>
            </w:r>
            <w:r w:rsidRPr="00F55C1A">
              <w:rPr>
                <w:rFonts w:hint="eastAsia"/>
                <w:i/>
                <w:iCs/>
                <w:sz w:val="22"/>
                <w:szCs w:val="22"/>
                <w:lang w:val="en-GB"/>
              </w:rPr>
              <w:t>註</w:t>
            </w:r>
            <w:r w:rsidRPr="00F55C1A">
              <w:rPr>
                <w:i/>
                <w:iCs/>
                <w:sz w:val="22"/>
                <w:szCs w:val="22"/>
                <w:lang w:val="en-GB"/>
              </w:rPr>
              <w:t>)</w:t>
            </w:r>
          </w:p>
        </w:tc>
        <w:tc>
          <w:tcPr>
            <w:tcW w:w="116" w:type="pct"/>
          </w:tcPr>
          <w:p w14:paraId="5E80C0AE" w14:textId="77777777" w:rsidR="00826620" w:rsidRPr="00F55C1A" w:rsidRDefault="00826620" w:rsidP="00F55C1A">
            <w:pPr>
              <w:jc w:val="center"/>
              <w:rPr>
                <w:sz w:val="22"/>
                <w:szCs w:val="22"/>
                <w:lang w:val="en-GB"/>
              </w:rPr>
            </w:pPr>
          </w:p>
        </w:tc>
        <w:tc>
          <w:tcPr>
            <w:tcW w:w="815" w:type="pct"/>
            <w:vAlign w:val="center"/>
          </w:tcPr>
          <w:p w14:paraId="0C6CBCDD" w14:textId="77777777"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付出最高價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14:paraId="4296221B" w14:textId="77777777"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14:paraId="14A74C04" w14:textId="77777777" w:rsidR="00826620" w:rsidRPr="00F55C1A" w:rsidRDefault="00826620" w:rsidP="00F55C1A">
            <w:pPr>
              <w:jc w:val="center"/>
              <w:rPr>
                <w:sz w:val="22"/>
                <w:szCs w:val="22"/>
                <w:lang w:val="en-GB"/>
              </w:rPr>
            </w:pPr>
            <w:r w:rsidRPr="00F55C1A">
              <w:rPr>
                <w:rFonts w:hint="eastAsia"/>
                <w:sz w:val="22"/>
                <w:szCs w:val="22"/>
                <w:lang w:val="en-GB"/>
              </w:rPr>
              <w:t>最低價</w:t>
            </w:r>
          </w:p>
          <w:p w14:paraId="711BDFA3" w14:textId="77777777"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14:paraId="555F542B" w14:textId="77777777" w:rsidR="00826620" w:rsidRPr="00F55C1A" w:rsidRDefault="00826620" w:rsidP="00F55C1A">
            <w:pPr>
              <w:jc w:val="center"/>
              <w:rPr>
                <w:sz w:val="22"/>
                <w:szCs w:val="22"/>
                <w:lang w:val="en-GB"/>
              </w:rPr>
            </w:pPr>
          </w:p>
        </w:tc>
        <w:tc>
          <w:tcPr>
            <w:tcW w:w="970" w:type="pct"/>
            <w:shd w:val="clear" w:color="auto" w:fill="auto"/>
            <w:vAlign w:val="center"/>
          </w:tcPr>
          <w:p w14:paraId="452CDB73" w14:textId="77777777" w:rsidR="00826620" w:rsidRPr="00F55C1A" w:rsidRDefault="00826620" w:rsidP="00F55C1A">
            <w:pPr>
              <w:jc w:val="center"/>
              <w:rPr>
                <w:sz w:val="22"/>
                <w:szCs w:val="22"/>
                <w:lang w:val="en-GB"/>
              </w:rPr>
            </w:pPr>
            <w:r w:rsidRPr="00F55C1A">
              <w:rPr>
                <w:rFonts w:hint="eastAsia"/>
                <w:sz w:val="22"/>
                <w:szCs w:val="22"/>
                <w:lang w:val="en-GB"/>
              </w:rPr>
              <w:t>付出總額</w:t>
            </w:r>
          </w:p>
          <w:p w14:paraId="64EB9ED8" w14:textId="77777777"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14:paraId="3E39BD07" w14:textId="77777777" w:rsidR="00826620" w:rsidRPr="00F55C1A" w:rsidRDefault="00826620" w:rsidP="00F55C1A">
            <w:pPr>
              <w:spacing w:line="216" w:lineRule="auto"/>
              <w:jc w:val="center"/>
              <w:rPr>
                <w:bCs/>
                <w:sz w:val="22"/>
                <w:szCs w:val="22"/>
                <w:lang w:val="en-GB"/>
              </w:rPr>
            </w:pPr>
          </w:p>
        </w:tc>
      </w:tr>
      <w:tr w:rsidR="00826620" w:rsidRPr="00F55C1A" w14:paraId="6CD2CE48" w14:textId="77777777" w:rsidTr="00223490">
        <w:trPr>
          <w:trHeight w:val="539"/>
        </w:trPr>
        <w:tc>
          <w:tcPr>
            <w:tcW w:w="379" w:type="pct"/>
            <w:tcBorders>
              <w:left w:val="single" w:sz="4" w:space="0" w:color="auto"/>
            </w:tcBorders>
          </w:tcPr>
          <w:p w14:paraId="7FA8C312" w14:textId="77777777" w:rsidR="00826620" w:rsidRPr="00F55C1A" w:rsidRDefault="00826620" w:rsidP="00F55C1A">
            <w:pPr>
              <w:jc w:val="both"/>
              <w:rPr>
                <w:sz w:val="22"/>
                <w:szCs w:val="22"/>
                <w:lang w:val="en-GB"/>
              </w:rPr>
            </w:pPr>
          </w:p>
        </w:tc>
        <w:tc>
          <w:tcPr>
            <w:tcW w:w="76" w:type="pct"/>
          </w:tcPr>
          <w:p w14:paraId="08507E48" w14:textId="77777777" w:rsidR="00826620" w:rsidRPr="00F55C1A" w:rsidRDefault="00826620" w:rsidP="00F55C1A">
            <w:pPr>
              <w:jc w:val="both"/>
              <w:rPr>
                <w:sz w:val="22"/>
                <w:szCs w:val="22"/>
                <w:lang w:val="en-GB"/>
              </w:rPr>
            </w:pPr>
          </w:p>
        </w:tc>
        <w:tc>
          <w:tcPr>
            <w:tcW w:w="511" w:type="pct"/>
            <w:tcBorders>
              <w:bottom w:val="single" w:sz="4" w:space="0" w:color="auto"/>
            </w:tcBorders>
          </w:tcPr>
          <w:p w14:paraId="130943A3" w14:textId="77777777" w:rsidR="00826620" w:rsidRPr="00F55C1A" w:rsidRDefault="00826620" w:rsidP="00A6291E">
            <w:pPr>
              <w:jc w:val="center"/>
              <w:rPr>
                <w:sz w:val="22"/>
                <w:szCs w:val="22"/>
                <w:lang w:val="en-GB"/>
              </w:rPr>
            </w:pPr>
          </w:p>
        </w:tc>
        <w:tc>
          <w:tcPr>
            <w:tcW w:w="116" w:type="pct"/>
          </w:tcPr>
          <w:p w14:paraId="65746F85" w14:textId="77777777" w:rsidR="00826620" w:rsidRPr="00F55C1A" w:rsidRDefault="00826620" w:rsidP="00F55C1A">
            <w:pPr>
              <w:jc w:val="both"/>
              <w:rPr>
                <w:sz w:val="22"/>
                <w:szCs w:val="22"/>
                <w:lang w:val="en-GB"/>
              </w:rPr>
            </w:pPr>
          </w:p>
        </w:tc>
        <w:tc>
          <w:tcPr>
            <w:tcW w:w="970" w:type="pct"/>
          </w:tcPr>
          <w:p w14:paraId="3EE74112" w14:textId="77777777" w:rsidR="00826620" w:rsidRPr="00F55C1A" w:rsidRDefault="00826620" w:rsidP="00A6291E">
            <w:pPr>
              <w:jc w:val="center"/>
              <w:rPr>
                <w:sz w:val="22"/>
                <w:szCs w:val="22"/>
                <w:lang w:val="en-GB"/>
              </w:rPr>
            </w:pPr>
          </w:p>
        </w:tc>
        <w:tc>
          <w:tcPr>
            <w:tcW w:w="116" w:type="pct"/>
          </w:tcPr>
          <w:p w14:paraId="48B81DC4" w14:textId="77777777" w:rsidR="00826620" w:rsidRPr="00F55C1A" w:rsidRDefault="00826620" w:rsidP="00F55C1A">
            <w:pPr>
              <w:jc w:val="both"/>
              <w:rPr>
                <w:sz w:val="22"/>
                <w:szCs w:val="22"/>
                <w:lang w:val="en-GB"/>
              </w:rPr>
            </w:pPr>
          </w:p>
        </w:tc>
        <w:tc>
          <w:tcPr>
            <w:tcW w:w="815" w:type="pct"/>
          </w:tcPr>
          <w:p w14:paraId="5A5AB3F4" w14:textId="77777777" w:rsidR="00A6291E" w:rsidRPr="00F55C1A" w:rsidRDefault="00A6291E" w:rsidP="0082408E">
            <w:pPr>
              <w:jc w:val="center"/>
              <w:rPr>
                <w:sz w:val="22"/>
                <w:szCs w:val="22"/>
                <w:lang w:val="en-GB"/>
              </w:rPr>
            </w:pPr>
          </w:p>
        </w:tc>
        <w:tc>
          <w:tcPr>
            <w:tcW w:w="116" w:type="pct"/>
            <w:gridSpan w:val="2"/>
          </w:tcPr>
          <w:p w14:paraId="64B689FB" w14:textId="77777777" w:rsidR="00826620" w:rsidRPr="00F55C1A" w:rsidRDefault="00826620" w:rsidP="00F55C1A">
            <w:pPr>
              <w:jc w:val="both"/>
              <w:rPr>
                <w:sz w:val="22"/>
                <w:szCs w:val="22"/>
                <w:lang w:val="en-GB"/>
              </w:rPr>
            </w:pPr>
          </w:p>
        </w:tc>
        <w:tc>
          <w:tcPr>
            <w:tcW w:w="737" w:type="pct"/>
          </w:tcPr>
          <w:p w14:paraId="49D84311" w14:textId="77777777" w:rsidR="00826620" w:rsidRPr="00A6291E" w:rsidRDefault="00826620" w:rsidP="0082408E">
            <w:pPr>
              <w:jc w:val="center"/>
              <w:rPr>
                <w:sz w:val="22"/>
                <w:szCs w:val="22"/>
                <w:lang w:val="en-GB"/>
              </w:rPr>
            </w:pPr>
          </w:p>
        </w:tc>
        <w:tc>
          <w:tcPr>
            <w:tcW w:w="116" w:type="pct"/>
          </w:tcPr>
          <w:p w14:paraId="0891B7B3" w14:textId="77777777" w:rsidR="00826620" w:rsidRPr="00F55C1A" w:rsidRDefault="00826620" w:rsidP="00F55C1A">
            <w:pPr>
              <w:jc w:val="both"/>
              <w:rPr>
                <w:sz w:val="22"/>
                <w:szCs w:val="22"/>
                <w:lang w:val="en-GB"/>
              </w:rPr>
            </w:pPr>
          </w:p>
        </w:tc>
        <w:tc>
          <w:tcPr>
            <w:tcW w:w="970" w:type="pct"/>
            <w:tcBorders>
              <w:bottom w:val="single" w:sz="4" w:space="0" w:color="auto"/>
            </w:tcBorders>
          </w:tcPr>
          <w:p w14:paraId="5940FD4E" w14:textId="77777777" w:rsidR="00826620" w:rsidRPr="00A6291E" w:rsidRDefault="00826620" w:rsidP="0082408E">
            <w:pPr>
              <w:jc w:val="center"/>
              <w:rPr>
                <w:sz w:val="22"/>
                <w:szCs w:val="22"/>
                <w:lang w:val="en-GB"/>
              </w:rPr>
            </w:pPr>
          </w:p>
        </w:tc>
        <w:tc>
          <w:tcPr>
            <w:tcW w:w="78" w:type="pct"/>
            <w:tcBorders>
              <w:right w:val="single" w:sz="4" w:space="0" w:color="auto"/>
            </w:tcBorders>
          </w:tcPr>
          <w:p w14:paraId="2D428AC7" w14:textId="77777777" w:rsidR="00826620" w:rsidRPr="00F55C1A" w:rsidRDefault="00826620" w:rsidP="00F55C1A">
            <w:pPr>
              <w:spacing w:line="216" w:lineRule="auto"/>
              <w:rPr>
                <w:lang w:val="en-GB"/>
              </w:rPr>
            </w:pPr>
          </w:p>
        </w:tc>
      </w:tr>
      <w:tr w:rsidR="00826620" w:rsidRPr="00F55C1A" w14:paraId="393ED310" w14:textId="77777777" w:rsidTr="00223490">
        <w:trPr>
          <w:trHeight w:val="530"/>
        </w:trPr>
        <w:tc>
          <w:tcPr>
            <w:tcW w:w="379" w:type="pct"/>
            <w:tcBorders>
              <w:left w:val="single" w:sz="4" w:space="0" w:color="auto"/>
            </w:tcBorders>
            <w:shd w:val="clear" w:color="auto" w:fill="auto"/>
            <w:vAlign w:val="bottom"/>
          </w:tcPr>
          <w:p w14:paraId="6E407FC3" w14:textId="77777777" w:rsidR="00826620" w:rsidRPr="00F55C1A" w:rsidRDefault="00826620" w:rsidP="002B0072">
            <w:pPr>
              <w:rPr>
                <w:sz w:val="22"/>
                <w:szCs w:val="22"/>
                <w:lang w:val="en-GB"/>
              </w:rPr>
            </w:pPr>
            <w:r w:rsidRPr="00F55C1A">
              <w:rPr>
                <w:rFonts w:hint="eastAsia"/>
                <w:sz w:val="22"/>
                <w:szCs w:val="22"/>
                <w:lang w:val="en-GB"/>
              </w:rPr>
              <w:t>合共</w:t>
            </w:r>
          </w:p>
        </w:tc>
        <w:tc>
          <w:tcPr>
            <w:tcW w:w="76" w:type="pct"/>
          </w:tcPr>
          <w:p w14:paraId="3B72535A" w14:textId="77777777"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14:paraId="2BF472BF" w14:textId="77777777" w:rsidR="0051422D" w:rsidRDefault="0051422D" w:rsidP="00F55C1A">
            <w:pPr>
              <w:jc w:val="both"/>
              <w:rPr>
                <w:sz w:val="22"/>
                <w:szCs w:val="22"/>
                <w:lang w:val="en-GB"/>
              </w:rPr>
            </w:pPr>
          </w:p>
          <w:p w14:paraId="5BE2D510" w14:textId="77777777" w:rsidR="00826620" w:rsidRPr="0051422D" w:rsidRDefault="00826620" w:rsidP="0051422D">
            <w:pPr>
              <w:jc w:val="center"/>
              <w:rPr>
                <w:sz w:val="22"/>
                <w:szCs w:val="22"/>
                <w:lang w:val="en-GB"/>
              </w:rPr>
            </w:pPr>
          </w:p>
        </w:tc>
        <w:tc>
          <w:tcPr>
            <w:tcW w:w="116" w:type="pct"/>
          </w:tcPr>
          <w:p w14:paraId="2814B230" w14:textId="77777777" w:rsidR="00826620" w:rsidRPr="00F55C1A" w:rsidRDefault="00826620" w:rsidP="00F55C1A">
            <w:pPr>
              <w:jc w:val="both"/>
              <w:rPr>
                <w:sz w:val="22"/>
                <w:szCs w:val="22"/>
                <w:lang w:val="en-GB"/>
              </w:rPr>
            </w:pPr>
          </w:p>
        </w:tc>
        <w:tc>
          <w:tcPr>
            <w:tcW w:w="970" w:type="pct"/>
          </w:tcPr>
          <w:p w14:paraId="3D049A14" w14:textId="77777777" w:rsidR="00826620" w:rsidRPr="00F55C1A" w:rsidRDefault="00826620" w:rsidP="00F55C1A">
            <w:pPr>
              <w:jc w:val="both"/>
              <w:rPr>
                <w:sz w:val="22"/>
                <w:szCs w:val="22"/>
                <w:lang w:val="en-GB"/>
              </w:rPr>
            </w:pPr>
          </w:p>
        </w:tc>
        <w:tc>
          <w:tcPr>
            <w:tcW w:w="116" w:type="pct"/>
          </w:tcPr>
          <w:p w14:paraId="7497C568" w14:textId="77777777" w:rsidR="00826620" w:rsidRPr="00F55C1A" w:rsidRDefault="00826620" w:rsidP="00F55C1A">
            <w:pPr>
              <w:jc w:val="both"/>
              <w:rPr>
                <w:sz w:val="22"/>
                <w:szCs w:val="22"/>
                <w:lang w:val="en-GB"/>
              </w:rPr>
            </w:pPr>
          </w:p>
        </w:tc>
        <w:tc>
          <w:tcPr>
            <w:tcW w:w="815" w:type="pct"/>
          </w:tcPr>
          <w:p w14:paraId="7D7D264E" w14:textId="77777777" w:rsidR="00826620" w:rsidRPr="00F55C1A" w:rsidRDefault="00826620" w:rsidP="00F55C1A">
            <w:pPr>
              <w:jc w:val="both"/>
              <w:rPr>
                <w:sz w:val="22"/>
                <w:szCs w:val="22"/>
                <w:lang w:val="en-GB"/>
              </w:rPr>
            </w:pPr>
          </w:p>
        </w:tc>
        <w:tc>
          <w:tcPr>
            <w:tcW w:w="116" w:type="pct"/>
            <w:gridSpan w:val="2"/>
          </w:tcPr>
          <w:p w14:paraId="45338488" w14:textId="77777777" w:rsidR="00826620" w:rsidRPr="00F55C1A" w:rsidRDefault="00826620" w:rsidP="00F55C1A">
            <w:pPr>
              <w:jc w:val="both"/>
              <w:rPr>
                <w:sz w:val="22"/>
                <w:szCs w:val="22"/>
                <w:lang w:val="en-GB"/>
              </w:rPr>
            </w:pPr>
          </w:p>
        </w:tc>
        <w:tc>
          <w:tcPr>
            <w:tcW w:w="737" w:type="pct"/>
          </w:tcPr>
          <w:p w14:paraId="64703B88" w14:textId="77777777" w:rsidR="00826620" w:rsidRPr="00F55C1A" w:rsidRDefault="00826620" w:rsidP="00F55C1A">
            <w:pPr>
              <w:jc w:val="both"/>
              <w:rPr>
                <w:sz w:val="22"/>
                <w:szCs w:val="22"/>
                <w:lang w:val="en-GB"/>
              </w:rPr>
            </w:pPr>
          </w:p>
        </w:tc>
        <w:tc>
          <w:tcPr>
            <w:tcW w:w="116" w:type="pct"/>
          </w:tcPr>
          <w:p w14:paraId="40A8C059" w14:textId="77777777"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14:paraId="24E7FE69" w14:textId="77777777" w:rsidR="0051422D" w:rsidRDefault="0051422D" w:rsidP="00F55C1A">
            <w:pPr>
              <w:jc w:val="both"/>
              <w:rPr>
                <w:sz w:val="22"/>
                <w:szCs w:val="22"/>
                <w:lang w:val="en-GB"/>
              </w:rPr>
            </w:pPr>
          </w:p>
          <w:p w14:paraId="7317C115" w14:textId="77777777" w:rsidR="00826620" w:rsidRPr="0051422D" w:rsidRDefault="00826620" w:rsidP="0082408E">
            <w:pPr>
              <w:jc w:val="center"/>
              <w:rPr>
                <w:sz w:val="22"/>
                <w:szCs w:val="22"/>
                <w:lang w:val="en-GB"/>
              </w:rPr>
            </w:pPr>
          </w:p>
        </w:tc>
        <w:tc>
          <w:tcPr>
            <w:tcW w:w="78" w:type="pct"/>
            <w:tcBorders>
              <w:right w:val="single" w:sz="4" w:space="0" w:color="auto"/>
            </w:tcBorders>
          </w:tcPr>
          <w:p w14:paraId="715732A5" w14:textId="77777777" w:rsidR="00826620" w:rsidRPr="00F55C1A" w:rsidRDefault="00826620" w:rsidP="00F55C1A">
            <w:pPr>
              <w:spacing w:line="216" w:lineRule="auto"/>
              <w:jc w:val="center"/>
              <w:rPr>
                <w:lang w:val="en-GB"/>
              </w:rPr>
            </w:pPr>
          </w:p>
        </w:tc>
      </w:tr>
      <w:tr w:rsidR="00826620" w:rsidRPr="00F55C1A" w14:paraId="55A3F4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14:paraId="3A33CEAD" w14:textId="77777777" w:rsidR="00826620" w:rsidRPr="00F55C1A" w:rsidRDefault="00826620" w:rsidP="0051422D">
            <w:pPr>
              <w:pBdr>
                <w:left w:val="single" w:sz="4" w:space="5" w:color="auto"/>
                <w:right w:val="single" w:sz="4" w:space="4" w:color="auto"/>
              </w:pBdr>
              <w:tabs>
                <w:tab w:val="left" w:pos="13549"/>
              </w:tabs>
              <w:ind w:left="720" w:hanging="720"/>
              <w:jc w:val="right"/>
              <w:rPr>
                <w:sz w:val="22"/>
                <w:szCs w:val="22"/>
                <w:lang w:val="en-GB"/>
              </w:rPr>
            </w:pPr>
          </w:p>
          <w:p w14:paraId="708C8FB9" w14:textId="77777777"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14:paraId="5B7293FB" w14:textId="77777777" w:rsidR="00826620" w:rsidRPr="00F55C1A" w:rsidRDefault="00826620" w:rsidP="00F55C1A">
            <w:pPr>
              <w:spacing w:line="216" w:lineRule="auto"/>
              <w:jc w:val="center"/>
              <w:rPr>
                <w:lang w:val="en-GB"/>
              </w:rPr>
            </w:pPr>
          </w:p>
        </w:tc>
      </w:tr>
      <w:tr w:rsidR="00826620" w:rsidRPr="00F55C1A" w14:paraId="69E8523B" w14:textId="77777777">
        <w:tc>
          <w:tcPr>
            <w:tcW w:w="3023" w:type="pct"/>
            <w:gridSpan w:val="8"/>
            <w:tcBorders>
              <w:left w:val="single" w:sz="4" w:space="0" w:color="auto"/>
            </w:tcBorders>
          </w:tcPr>
          <w:p w14:paraId="0DD677D5" w14:textId="77777777"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14:paraId="77BFE970" w14:textId="37F01DAA"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(a)</w:t>
            </w:r>
            <w:r w:rsidR="00532EFD">
              <w:rPr>
                <w:sz w:val="22"/>
                <w:szCs w:val="22"/>
                <w:u w:val="single"/>
                <w:lang w:val="en-GB"/>
              </w:rPr>
              <w:t>906</w:t>
            </w:r>
            <w:r w:rsidR="001B74BC">
              <w:rPr>
                <w:rFonts w:hint="eastAsia"/>
                <w:sz w:val="22"/>
                <w:szCs w:val="22"/>
                <w:u w:val="single"/>
                <w:lang w:val="en-GB"/>
              </w:rPr>
              <w:t>,</w:t>
            </w:r>
            <w:r w:rsidR="00532EFD">
              <w:rPr>
                <w:sz w:val="22"/>
                <w:szCs w:val="22"/>
                <w:u w:val="single"/>
                <w:lang w:val="en-GB"/>
              </w:rPr>
              <w:t>5</w:t>
            </w:r>
            <w:r w:rsidR="00B90E92">
              <w:rPr>
                <w:rFonts w:hint="eastAsia"/>
                <w:sz w:val="22"/>
                <w:szCs w:val="22"/>
                <w:u w:val="single"/>
                <w:lang w:val="en-GB"/>
              </w:rPr>
              <w:t>00</w:t>
            </w:r>
          </w:p>
          <w:p w14:paraId="186B5D55" w14:textId="77777777" w:rsidR="00826620" w:rsidRPr="00F55C1A" w:rsidRDefault="00826620" w:rsidP="00F55C1A">
            <w:pPr>
              <w:tabs>
                <w:tab w:val="left" w:pos="342"/>
              </w:tabs>
              <w:jc w:val="both"/>
              <w:rPr>
                <w:iCs/>
                <w:sz w:val="20"/>
                <w:lang w:val="en-GB"/>
              </w:rPr>
            </w:pPr>
          </w:p>
        </w:tc>
      </w:tr>
      <w:tr w:rsidR="00826620" w:rsidRPr="00F55C1A" w14:paraId="6428572F" w14:textId="77777777">
        <w:tc>
          <w:tcPr>
            <w:tcW w:w="3023" w:type="pct"/>
            <w:gridSpan w:val="8"/>
            <w:tcBorders>
              <w:left w:val="single" w:sz="4" w:space="0" w:color="auto"/>
            </w:tcBorders>
          </w:tcPr>
          <w:p w14:paraId="10A77ECC" w14:textId="77777777" w:rsidR="00826620" w:rsidRPr="00F55C1A" w:rsidRDefault="00826620" w:rsidP="00F55C1A">
            <w:pPr>
              <w:ind w:left="720" w:hanging="720"/>
              <w:rPr>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自決議案通過日期以來在貴交易所購回的證券佔於普通決議案通過時已發行股本的百分比</w:t>
            </w:r>
          </w:p>
          <w:p w14:paraId="04B81807" w14:textId="77777777" w:rsidR="00826620" w:rsidRPr="00F55C1A" w:rsidRDefault="00826620" w:rsidP="00F55C1A">
            <w:pPr>
              <w:widowControl/>
              <w:autoSpaceDE w:val="0"/>
              <w:autoSpaceDN w:val="0"/>
              <w:adjustRightInd w:val="0"/>
              <w:rPr>
                <w:kern w:val="0"/>
                <w:sz w:val="17"/>
                <w:szCs w:val="17"/>
                <w:lang w:val="en-GB"/>
              </w:rPr>
            </w:pPr>
          </w:p>
          <w:p w14:paraId="257E75B3" w14:textId="77777777" w:rsidR="00826620" w:rsidRPr="00F55C1A" w:rsidRDefault="00826620" w:rsidP="00F55C1A">
            <w:pPr>
              <w:widowControl/>
              <w:autoSpaceDE w:val="0"/>
              <w:autoSpaceDN w:val="0"/>
              <w:adjustRightInd w:val="0"/>
              <w:jc w:val="center"/>
              <w:rPr>
                <w:sz w:val="22"/>
                <w:szCs w:val="22"/>
                <w:shd w:val="clear" w:color="auto" w:fill="E0E0E0"/>
                <w:lang w:val="en-GB"/>
              </w:rPr>
            </w:pPr>
            <w:proofErr w:type="gramStart"/>
            <w:r w:rsidRPr="00F55C1A">
              <w:rPr>
                <w:sz w:val="22"/>
                <w:szCs w:val="22"/>
                <w:lang w:val="en-GB"/>
              </w:rPr>
              <w:t>( (</w:t>
            </w:r>
            <w:proofErr w:type="gramEnd"/>
            <w:r w:rsidRPr="00F55C1A">
              <w:rPr>
                <w:sz w:val="22"/>
                <w:szCs w:val="22"/>
                <w:lang w:val="en-GB"/>
              </w:rPr>
              <w:t>a) x 100 )</w:t>
            </w:r>
          </w:p>
          <w:p w14:paraId="7F760D7E" w14:textId="77777777"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F0A730" w14:textId="07BF3EEF" w:rsidR="00826620" w:rsidRPr="00F55C1A" w:rsidRDefault="0051422D" w:rsidP="00F55C1A">
            <w:pPr>
              <w:jc w:val="center"/>
              <w:rPr>
                <w:iCs/>
                <w:sz w:val="22"/>
                <w:szCs w:val="22"/>
                <w:lang w:val="en-GB"/>
              </w:rPr>
            </w:pPr>
            <w:r>
              <w:rPr>
                <w:rFonts w:hint="eastAsia"/>
                <w:sz w:val="22"/>
                <w:szCs w:val="22"/>
                <w:lang w:val="en-GB"/>
              </w:rPr>
              <w:t>1,</w:t>
            </w:r>
            <w:r w:rsidR="001B74BC">
              <w:rPr>
                <w:rFonts w:hint="eastAsia"/>
                <w:sz w:val="22"/>
                <w:szCs w:val="22"/>
                <w:lang w:val="en-GB"/>
              </w:rPr>
              <w:t>104,657,7</w:t>
            </w:r>
            <w:r>
              <w:rPr>
                <w:rFonts w:hint="eastAsia"/>
                <w:sz w:val="22"/>
                <w:szCs w:val="22"/>
                <w:lang w:val="en-GB"/>
              </w:rPr>
              <w:t>36</w:t>
            </w:r>
          </w:p>
        </w:tc>
        <w:tc>
          <w:tcPr>
            <w:tcW w:w="1977" w:type="pct"/>
            <w:gridSpan w:val="5"/>
            <w:tcBorders>
              <w:right w:val="single" w:sz="4" w:space="0" w:color="auto"/>
            </w:tcBorders>
          </w:tcPr>
          <w:p w14:paraId="214AC590" w14:textId="6036D0C4" w:rsidR="00826620" w:rsidRPr="0051422D" w:rsidRDefault="001205C3" w:rsidP="00F55C1A">
            <w:pPr>
              <w:widowControl/>
              <w:autoSpaceDE w:val="0"/>
              <w:autoSpaceDN w:val="0"/>
              <w:adjustRightInd w:val="0"/>
              <w:jc w:val="right"/>
              <w:rPr>
                <w:sz w:val="22"/>
                <w:szCs w:val="22"/>
                <w:u w:val="single"/>
                <w:shd w:val="clear" w:color="auto" w:fill="E0E0E0"/>
                <w:lang w:val="en-GB"/>
              </w:rPr>
            </w:pPr>
            <w:r>
              <w:rPr>
                <w:rFonts w:hint="eastAsia"/>
                <w:sz w:val="22"/>
                <w:szCs w:val="22"/>
                <w:u w:val="single"/>
                <w:lang w:val="en-GB"/>
              </w:rPr>
              <w:t>0.</w:t>
            </w:r>
            <w:r w:rsidR="001B74BC">
              <w:rPr>
                <w:rFonts w:hint="eastAsia"/>
                <w:sz w:val="22"/>
                <w:szCs w:val="22"/>
                <w:u w:val="single"/>
                <w:lang w:val="en-GB"/>
              </w:rPr>
              <w:t>0</w:t>
            </w:r>
            <w:r w:rsidR="00532EFD">
              <w:rPr>
                <w:rFonts w:hint="eastAsia"/>
                <w:sz w:val="22"/>
                <w:szCs w:val="22"/>
                <w:u w:val="single"/>
                <w:lang w:val="en-GB"/>
              </w:rPr>
              <w:t>82</w:t>
            </w:r>
            <w:r w:rsidR="00826620" w:rsidRPr="0051422D">
              <w:rPr>
                <w:sz w:val="22"/>
                <w:szCs w:val="22"/>
                <w:u w:val="single"/>
                <w:lang w:val="en-GB"/>
              </w:rPr>
              <w:t>%</w:t>
            </w:r>
          </w:p>
          <w:p w14:paraId="4C89F928" w14:textId="77777777" w:rsidR="00826620" w:rsidRPr="00F55C1A" w:rsidRDefault="00826620" w:rsidP="00F55C1A">
            <w:pPr>
              <w:jc w:val="both"/>
              <w:rPr>
                <w:iCs/>
                <w:sz w:val="20"/>
                <w:lang w:val="en-GB"/>
              </w:rPr>
            </w:pPr>
          </w:p>
        </w:tc>
      </w:tr>
      <w:tr w:rsidR="00826620" w:rsidRPr="00F55C1A" w14:paraId="30C301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14:paraId="7AA5963D" w14:textId="77777777" w:rsidR="00826620" w:rsidRPr="00F55C1A" w:rsidRDefault="00826620" w:rsidP="00F55C1A">
            <w:pPr>
              <w:pBdr>
                <w:left w:val="single" w:sz="4" w:space="4" w:color="auto"/>
                <w:bottom w:val="single" w:sz="4" w:space="1" w:color="auto"/>
                <w:right w:val="single" w:sz="4" w:space="4" w:color="auto"/>
              </w:pBdr>
              <w:jc w:val="both"/>
              <w:rPr>
                <w:iCs/>
                <w:sz w:val="20"/>
                <w:lang w:val="en-GB"/>
              </w:rPr>
            </w:pPr>
          </w:p>
          <w:p w14:paraId="3D819F24" w14:textId="77777777"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r w:rsidRPr="00F55C1A">
              <w:rPr>
                <w:rFonts w:hint="eastAsia"/>
                <w:sz w:val="22"/>
                <w:szCs w:val="22"/>
                <w:lang w:val="en-GB"/>
              </w:rPr>
              <w:t>部所述於貴交易所進行的購回是根據《上市規則》的規定進行，而已呈交貴交易所日期為</w:t>
            </w:r>
            <w:r w:rsidR="0051422D">
              <w:rPr>
                <w:rFonts w:hint="eastAsia"/>
                <w:sz w:val="22"/>
                <w:szCs w:val="22"/>
                <w:lang w:val="en-GB"/>
              </w:rPr>
              <w:t>2019</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27</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r w:rsidRPr="00F55C1A">
              <w:rPr>
                <w:rFonts w:hint="eastAsia"/>
                <w:sz w:val="22"/>
                <w:szCs w:val="22"/>
                <w:lang w:val="en-GB"/>
              </w:rPr>
              <w:t>部所述於另一家證券交易所進行的購股活動，是根據當地有關在該交易所購入股份的適用規則進行。</w:t>
            </w:r>
          </w:p>
        </w:tc>
      </w:tr>
    </w:tbl>
    <w:p w14:paraId="440AE798" w14:textId="77777777" w:rsidR="00826620" w:rsidRDefault="00826620" w:rsidP="00826620"/>
    <w:p w14:paraId="716396B2" w14:textId="77777777" w:rsidR="00826620" w:rsidRPr="00E4183E" w:rsidRDefault="00826620" w:rsidP="00826620">
      <w:pPr>
        <w:jc w:val="both"/>
        <w:rPr>
          <w:iCs/>
          <w:sz w:val="22"/>
          <w:szCs w:val="22"/>
          <w:lang w:val="en-GB"/>
        </w:rPr>
      </w:pPr>
    </w:p>
    <w:p w14:paraId="14991AC2" w14:textId="77777777"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部註釋：請註明是於本交易所、另一家證券交易所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p>
    <w:p w14:paraId="50A45420" w14:textId="77777777" w:rsidR="00826620" w:rsidRPr="00E4183E" w:rsidRDefault="00826620" w:rsidP="00826620">
      <w:pPr>
        <w:pStyle w:val="NormalIndent"/>
        <w:tabs>
          <w:tab w:val="right" w:pos="2040"/>
          <w:tab w:val="left" w:pos="2250"/>
        </w:tabs>
        <w:ind w:left="0"/>
        <w:rPr>
          <w:sz w:val="22"/>
          <w:szCs w:val="22"/>
          <w:lang w:val="en-GB"/>
        </w:rPr>
      </w:pPr>
      <w:r w:rsidRPr="00E4183E">
        <w:rPr>
          <w:sz w:val="22"/>
          <w:szCs w:val="22"/>
          <w:lang w:val="en-GB"/>
        </w:rPr>
        <w:tab/>
      </w:r>
    </w:p>
    <w:p w14:paraId="4B3C2CB0" w14:textId="77777777" w:rsidR="00826620" w:rsidRDefault="00826620" w:rsidP="00826620">
      <w:pPr>
        <w:pStyle w:val="NormalIndent"/>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6A49CA">
        <w:rPr>
          <w:rFonts w:ascii="新細明體" w:hAnsi="新細明體" w:hint="eastAsia"/>
          <w:sz w:val="22"/>
          <w:szCs w:val="22"/>
          <w:u w:val="single"/>
          <w:lang w:val="en-GB"/>
        </w:rPr>
        <w:t xml:space="preserve">羅家亮             </w:t>
      </w:r>
    </w:p>
    <w:p w14:paraId="5E8B2657" w14:textId="77777777" w:rsidR="00826620" w:rsidRDefault="00826620" w:rsidP="00826620">
      <w:pPr>
        <w:pStyle w:val="NormalIndent"/>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14:paraId="1B4ABF9C" w14:textId="77777777" w:rsidR="00826620" w:rsidRDefault="00826620" w:rsidP="00826620">
      <w:pPr>
        <w:pStyle w:val="NormalIndent"/>
        <w:tabs>
          <w:tab w:val="right" w:pos="2040"/>
          <w:tab w:val="left" w:pos="2250"/>
        </w:tabs>
        <w:ind w:left="0"/>
        <w:rPr>
          <w:sz w:val="22"/>
          <w:szCs w:val="22"/>
          <w:lang w:val="en-GB"/>
        </w:rPr>
      </w:pPr>
    </w:p>
    <w:p w14:paraId="1DA57BA5" w14:textId="77777777" w:rsidR="00826620" w:rsidRPr="00023D38" w:rsidRDefault="00826620" w:rsidP="00826620">
      <w:pPr>
        <w:pStyle w:val="NormalIndent"/>
        <w:tabs>
          <w:tab w:val="left" w:pos="840"/>
        </w:tabs>
        <w:ind w:left="0"/>
        <w:rPr>
          <w:rFonts w:eastAsia="SimSun"/>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14:paraId="708536B7" w14:textId="77777777" w:rsidR="004A6C14" w:rsidRPr="00AF0EAD" w:rsidRDefault="00826620" w:rsidP="00AF0EAD">
      <w:pPr>
        <w:pStyle w:val="NormalIndent"/>
        <w:tabs>
          <w:tab w:val="left" w:pos="2160"/>
        </w:tabs>
        <w:ind w:left="0"/>
        <w:rPr>
          <w:rFonts w:eastAsia="SimSun"/>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rsidSect="009C49FF">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B2D40" w14:textId="77777777" w:rsidR="00CD70C8" w:rsidRDefault="00CD70C8">
      <w:r>
        <w:separator/>
      </w:r>
    </w:p>
  </w:endnote>
  <w:endnote w:type="continuationSeparator" w:id="0">
    <w:p w14:paraId="78CD0772" w14:textId="77777777" w:rsidR="00CD70C8" w:rsidRDefault="00CD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065A5" w14:textId="77777777" w:rsidR="00CD70C8" w:rsidRDefault="00CD70C8">
      <w:r>
        <w:separator/>
      </w:r>
    </w:p>
  </w:footnote>
  <w:footnote w:type="continuationSeparator" w:id="0">
    <w:p w14:paraId="5459DFE2" w14:textId="77777777" w:rsidR="00CD70C8" w:rsidRDefault="00CD7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9C14" w14:textId="77777777" w:rsidR="00936F94" w:rsidRDefault="00936F94" w:rsidP="0010346E">
    <w:pPr>
      <w:pStyle w:val="Header"/>
      <w:jc w:val="right"/>
    </w:pPr>
    <w:r>
      <w:rPr>
        <w:rFonts w:hint="eastAsia"/>
      </w:rPr>
      <w:t>適用於主板上市發行人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FB3"/>
    <w:rsid w:val="00013BA2"/>
    <w:rsid w:val="00014AE7"/>
    <w:rsid w:val="00023D38"/>
    <w:rsid w:val="0010346E"/>
    <w:rsid w:val="001205C3"/>
    <w:rsid w:val="00142395"/>
    <w:rsid w:val="00143885"/>
    <w:rsid w:val="00146588"/>
    <w:rsid w:val="00171D6B"/>
    <w:rsid w:val="00182C8D"/>
    <w:rsid w:val="001B74BC"/>
    <w:rsid w:val="001C6970"/>
    <w:rsid w:val="0020794F"/>
    <w:rsid w:val="00223490"/>
    <w:rsid w:val="00224427"/>
    <w:rsid w:val="00243172"/>
    <w:rsid w:val="002579A2"/>
    <w:rsid w:val="0028118D"/>
    <w:rsid w:val="00297BCB"/>
    <w:rsid w:val="002A68C4"/>
    <w:rsid w:val="002B0072"/>
    <w:rsid w:val="002B2448"/>
    <w:rsid w:val="002F7B5B"/>
    <w:rsid w:val="0033310B"/>
    <w:rsid w:val="00334AC7"/>
    <w:rsid w:val="00375CFA"/>
    <w:rsid w:val="003D5FD8"/>
    <w:rsid w:val="003F0431"/>
    <w:rsid w:val="003F585C"/>
    <w:rsid w:val="004138F8"/>
    <w:rsid w:val="0042559E"/>
    <w:rsid w:val="0043667D"/>
    <w:rsid w:val="004522E7"/>
    <w:rsid w:val="00460BF2"/>
    <w:rsid w:val="00466726"/>
    <w:rsid w:val="00483070"/>
    <w:rsid w:val="004876BC"/>
    <w:rsid w:val="004A6C14"/>
    <w:rsid w:val="004B420E"/>
    <w:rsid w:val="004B61D7"/>
    <w:rsid w:val="004D67AB"/>
    <w:rsid w:val="004D753F"/>
    <w:rsid w:val="004E6C99"/>
    <w:rsid w:val="004F12D0"/>
    <w:rsid w:val="004F7BA0"/>
    <w:rsid w:val="0051422D"/>
    <w:rsid w:val="00521637"/>
    <w:rsid w:val="00532EFD"/>
    <w:rsid w:val="005905C5"/>
    <w:rsid w:val="0059311C"/>
    <w:rsid w:val="00596C5E"/>
    <w:rsid w:val="005B1045"/>
    <w:rsid w:val="005C5C45"/>
    <w:rsid w:val="005C7AAE"/>
    <w:rsid w:val="005D6309"/>
    <w:rsid w:val="005D63D6"/>
    <w:rsid w:val="00617665"/>
    <w:rsid w:val="00635A81"/>
    <w:rsid w:val="00646162"/>
    <w:rsid w:val="006A49CA"/>
    <w:rsid w:val="006B2F5C"/>
    <w:rsid w:val="006D5EB0"/>
    <w:rsid w:val="006F4B06"/>
    <w:rsid w:val="00735BE2"/>
    <w:rsid w:val="007426BC"/>
    <w:rsid w:val="0074446C"/>
    <w:rsid w:val="00762177"/>
    <w:rsid w:val="00774AC7"/>
    <w:rsid w:val="007B329F"/>
    <w:rsid w:val="007C51C3"/>
    <w:rsid w:val="007D3FB3"/>
    <w:rsid w:val="007E2C3A"/>
    <w:rsid w:val="007E617E"/>
    <w:rsid w:val="0082408E"/>
    <w:rsid w:val="00826620"/>
    <w:rsid w:val="00862609"/>
    <w:rsid w:val="00891604"/>
    <w:rsid w:val="00893321"/>
    <w:rsid w:val="008A4B50"/>
    <w:rsid w:val="008B02E4"/>
    <w:rsid w:val="008C736E"/>
    <w:rsid w:val="008D1161"/>
    <w:rsid w:val="008D7F70"/>
    <w:rsid w:val="008F097E"/>
    <w:rsid w:val="008F4FB3"/>
    <w:rsid w:val="00915A63"/>
    <w:rsid w:val="0093154C"/>
    <w:rsid w:val="00932FC5"/>
    <w:rsid w:val="00936F94"/>
    <w:rsid w:val="00940481"/>
    <w:rsid w:val="009B737B"/>
    <w:rsid w:val="009C0944"/>
    <w:rsid w:val="009C4566"/>
    <w:rsid w:val="009C49FF"/>
    <w:rsid w:val="009C62F4"/>
    <w:rsid w:val="00A119B4"/>
    <w:rsid w:val="00A24B8A"/>
    <w:rsid w:val="00A24E79"/>
    <w:rsid w:val="00A32C43"/>
    <w:rsid w:val="00A42E77"/>
    <w:rsid w:val="00A6291E"/>
    <w:rsid w:val="00AA5D9A"/>
    <w:rsid w:val="00AA6D9E"/>
    <w:rsid w:val="00AE2740"/>
    <w:rsid w:val="00AF0EAD"/>
    <w:rsid w:val="00B260B1"/>
    <w:rsid w:val="00B60B56"/>
    <w:rsid w:val="00B72C2D"/>
    <w:rsid w:val="00B90E92"/>
    <w:rsid w:val="00BC61EA"/>
    <w:rsid w:val="00BC6830"/>
    <w:rsid w:val="00BC78DB"/>
    <w:rsid w:val="00BF3678"/>
    <w:rsid w:val="00C05BFF"/>
    <w:rsid w:val="00C067E6"/>
    <w:rsid w:val="00C10C38"/>
    <w:rsid w:val="00C4387B"/>
    <w:rsid w:val="00C6016C"/>
    <w:rsid w:val="00C610EA"/>
    <w:rsid w:val="00C645CF"/>
    <w:rsid w:val="00C653B6"/>
    <w:rsid w:val="00C71180"/>
    <w:rsid w:val="00C751AB"/>
    <w:rsid w:val="00CA5EE2"/>
    <w:rsid w:val="00CD70C8"/>
    <w:rsid w:val="00CE768F"/>
    <w:rsid w:val="00D00043"/>
    <w:rsid w:val="00D13177"/>
    <w:rsid w:val="00D37DB1"/>
    <w:rsid w:val="00D45512"/>
    <w:rsid w:val="00D673C8"/>
    <w:rsid w:val="00D704A3"/>
    <w:rsid w:val="00D77C45"/>
    <w:rsid w:val="00D85E43"/>
    <w:rsid w:val="00DA4BC0"/>
    <w:rsid w:val="00DA5FD0"/>
    <w:rsid w:val="00DB11CE"/>
    <w:rsid w:val="00DB4C92"/>
    <w:rsid w:val="00DD0EC5"/>
    <w:rsid w:val="00DE05CB"/>
    <w:rsid w:val="00DE1C3E"/>
    <w:rsid w:val="00DE6E2D"/>
    <w:rsid w:val="00E00A86"/>
    <w:rsid w:val="00E07C42"/>
    <w:rsid w:val="00E37349"/>
    <w:rsid w:val="00E4183E"/>
    <w:rsid w:val="00E45D4E"/>
    <w:rsid w:val="00E707FA"/>
    <w:rsid w:val="00E71ACF"/>
    <w:rsid w:val="00EB190C"/>
    <w:rsid w:val="00EC42DE"/>
    <w:rsid w:val="00EE2184"/>
    <w:rsid w:val="00EE6029"/>
    <w:rsid w:val="00EF00FA"/>
    <w:rsid w:val="00EF4285"/>
    <w:rsid w:val="00EF46A9"/>
    <w:rsid w:val="00F0675D"/>
    <w:rsid w:val="00F51E0F"/>
    <w:rsid w:val="00F55C1A"/>
    <w:rsid w:val="00F72374"/>
    <w:rsid w:val="00F9209A"/>
    <w:rsid w:val="00FE4D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C741A"/>
  <w15:docId w15:val="{F84D4BE6-C839-42AE-9365-235E3E84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CharCharCharCharChar">
    <w:name w:val="字元 字元1 Char Char 字元 字元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Chung</cp:lastModifiedBy>
  <cp:revision>5</cp:revision>
  <cp:lastPrinted>2020-01-09T09:30:00Z</cp:lastPrinted>
  <dcterms:created xsi:type="dcterms:W3CDTF">2020-02-13T08:41:00Z</dcterms:created>
  <dcterms:modified xsi:type="dcterms:W3CDTF">2020-11-24T08:25:00Z</dcterms:modified>
</cp:coreProperties>
</file>