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E3C1" w14:textId="205407CE" w:rsidR="00A01609" w:rsidRPr="00AB37B7" w:rsidRDefault="005E4168" w:rsidP="005E4168">
      <w:pPr>
        <w:spacing w:before="43" w:line="259" w:lineRule="auto"/>
        <w:ind w:left="113" w:right="105"/>
        <w:jc w:val="both"/>
        <w:rPr>
          <w:rFonts w:ascii="Times New Roman" w:hAnsi="Times New Roman" w:cs="Times New Roman"/>
          <w:i/>
          <w:color w:val="231F20"/>
          <w:sz w:val="24"/>
        </w:rPr>
      </w:pPr>
      <w:r w:rsidRPr="00AB37B7">
        <w:rPr>
          <w:rFonts w:ascii="Times New Roman" w:hAnsi="Times New Roman" w:cs="Times New Roman"/>
          <w:i/>
          <w:color w:val="231F20"/>
          <w:sz w:val="24"/>
        </w:rPr>
        <w:t>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w:t>
      </w:r>
    </w:p>
    <w:p w14:paraId="786A751D" w14:textId="3B800146" w:rsidR="00187119" w:rsidRPr="00AB37B7" w:rsidRDefault="00187119" w:rsidP="00187119">
      <w:pPr>
        <w:adjustRightInd w:val="0"/>
        <w:jc w:val="both"/>
        <w:rPr>
          <w:rFonts w:ascii="Times New Roman" w:hAnsi="Times New Roman" w:cs="Times New Roman"/>
        </w:rPr>
      </w:pPr>
    </w:p>
    <w:p w14:paraId="271BD924" w14:textId="77777777" w:rsidR="00187119" w:rsidRPr="00AB37B7" w:rsidRDefault="00187119" w:rsidP="00187119">
      <w:pPr>
        <w:jc w:val="center"/>
        <w:rPr>
          <w:rFonts w:ascii="Times New Roman" w:hAnsi="Times New Roman" w:cs="Times New Roman"/>
          <w:lang w:eastAsia="zh-HK"/>
        </w:rPr>
      </w:pPr>
      <w:r w:rsidRPr="00AB37B7">
        <w:rPr>
          <w:rFonts w:ascii="Times New Roman" w:hAnsi="Times New Roman" w:cs="Times New Roman"/>
          <w:noProof/>
        </w:rPr>
        <w:drawing>
          <wp:inline distT="0" distB="0" distL="0" distR="0" wp14:anchorId="4FFED4C8" wp14:editId="7E35DCB6">
            <wp:extent cx="1045210" cy="1496060"/>
            <wp:effectExtent l="0" t="0" r="0" b="0"/>
            <wp:docPr id="4" name="圖片 1" descr="D:\Kevin\OneDrive\Work\Jobs\Fu Ji\Logo\Fresh Expre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evin\OneDrive\Work\Jobs\Fu Ji\Logo\Fresh Express Log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210" cy="1496060"/>
                    </a:xfrm>
                    <a:prstGeom prst="rect">
                      <a:avLst/>
                    </a:prstGeom>
                    <a:noFill/>
                    <a:ln>
                      <a:noFill/>
                    </a:ln>
                  </pic:spPr>
                </pic:pic>
              </a:graphicData>
            </a:graphic>
          </wp:inline>
        </w:drawing>
      </w:r>
    </w:p>
    <w:p w14:paraId="7265FA70" w14:textId="77777777" w:rsidR="00187119" w:rsidRPr="00AB37B7" w:rsidRDefault="00187119" w:rsidP="00187119">
      <w:pPr>
        <w:spacing w:line="360" w:lineRule="exact"/>
        <w:jc w:val="center"/>
        <w:rPr>
          <w:rFonts w:ascii="Times New Roman" w:hAnsi="Times New Roman" w:cs="Times New Roman"/>
          <w:b/>
          <w:sz w:val="32"/>
          <w:szCs w:val="32"/>
        </w:rPr>
      </w:pPr>
    </w:p>
    <w:p w14:paraId="4D459C03" w14:textId="77777777" w:rsidR="00187119" w:rsidRPr="00AB37B7" w:rsidRDefault="00187119" w:rsidP="00187119">
      <w:pPr>
        <w:spacing w:line="360" w:lineRule="exact"/>
        <w:jc w:val="center"/>
        <w:rPr>
          <w:rFonts w:ascii="Times New Roman" w:hAnsi="Times New Roman" w:cs="Times New Roman"/>
          <w:b/>
          <w:sz w:val="32"/>
          <w:szCs w:val="32"/>
        </w:rPr>
      </w:pPr>
      <w:r w:rsidRPr="00AB37B7">
        <w:rPr>
          <w:rFonts w:ascii="Times New Roman" w:hAnsi="Times New Roman" w:cs="Times New Roman"/>
          <w:b/>
          <w:sz w:val="32"/>
          <w:szCs w:val="32"/>
        </w:rPr>
        <w:t>FRESH EXPRESS DELIVERY HOLDINGS GROUP CO., LTD</w:t>
      </w:r>
    </w:p>
    <w:p w14:paraId="027F0CB7" w14:textId="77777777" w:rsidR="00187119" w:rsidRPr="00AB37B7" w:rsidRDefault="00187119" w:rsidP="00187119">
      <w:pPr>
        <w:spacing w:line="360" w:lineRule="exact"/>
        <w:jc w:val="center"/>
        <w:rPr>
          <w:rFonts w:ascii="Times New Roman" w:hAnsi="Times New Roman" w:cs="Times New Roman"/>
          <w:b/>
          <w:sz w:val="32"/>
          <w:szCs w:val="32"/>
          <w:lang w:eastAsia="zh-TW"/>
        </w:rPr>
      </w:pPr>
      <w:r w:rsidRPr="00AB37B7">
        <w:rPr>
          <w:rFonts w:ascii="Times New Roman" w:hAnsi="Times New Roman" w:cs="Times New Roman"/>
          <w:b/>
          <w:sz w:val="32"/>
          <w:szCs w:val="32"/>
          <w:lang w:eastAsia="zh-TW"/>
        </w:rPr>
        <w:t>鮮</w:t>
      </w:r>
      <w:r w:rsidRPr="00AB37B7">
        <w:rPr>
          <w:rFonts w:ascii="Times New Roman" w:hAnsi="Times New Roman" w:cs="Times New Roman"/>
          <w:b/>
          <w:sz w:val="32"/>
          <w:szCs w:val="32"/>
          <w:lang w:eastAsia="zh-HK"/>
        </w:rPr>
        <w:t xml:space="preserve"> </w:t>
      </w:r>
      <w:r w:rsidRPr="00AB37B7">
        <w:rPr>
          <w:rFonts w:ascii="Times New Roman" w:hAnsi="Times New Roman" w:cs="Times New Roman"/>
          <w:b/>
          <w:sz w:val="32"/>
          <w:szCs w:val="32"/>
          <w:lang w:eastAsia="zh-TW"/>
        </w:rPr>
        <w:t>馳</w:t>
      </w:r>
      <w:r w:rsidRPr="00AB37B7">
        <w:rPr>
          <w:rFonts w:ascii="Times New Roman" w:hAnsi="Times New Roman" w:cs="Times New Roman"/>
          <w:b/>
          <w:sz w:val="32"/>
          <w:szCs w:val="32"/>
          <w:lang w:eastAsia="zh-HK"/>
        </w:rPr>
        <w:t xml:space="preserve"> </w:t>
      </w:r>
      <w:r w:rsidRPr="00AB37B7">
        <w:rPr>
          <w:rFonts w:ascii="Times New Roman" w:hAnsi="Times New Roman" w:cs="Times New Roman"/>
          <w:b/>
          <w:sz w:val="32"/>
          <w:szCs w:val="32"/>
          <w:lang w:eastAsia="zh-TW"/>
        </w:rPr>
        <w:t>達</w:t>
      </w:r>
      <w:r w:rsidRPr="00AB37B7">
        <w:rPr>
          <w:rFonts w:ascii="Times New Roman" w:hAnsi="Times New Roman" w:cs="Times New Roman"/>
          <w:b/>
          <w:sz w:val="32"/>
          <w:szCs w:val="32"/>
          <w:lang w:eastAsia="zh-HK"/>
        </w:rPr>
        <w:t xml:space="preserve"> </w:t>
      </w:r>
      <w:r w:rsidRPr="00AB37B7">
        <w:rPr>
          <w:rFonts w:ascii="Times New Roman" w:hAnsi="Times New Roman" w:cs="Times New Roman"/>
          <w:b/>
          <w:sz w:val="32"/>
          <w:szCs w:val="32"/>
          <w:lang w:eastAsia="zh-TW"/>
        </w:rPr>
        <w:t>控</w:t>
      </w:r>
      <w:r w:rsidRPr="00AB37B7">
        <w:rPr>
          <w:rFonts w:ascii="Times New Roman" w:hAnsi="Times New Roman" w:cs="Times New Roman"/>
          <w:b/>
          <w:sz w:val="32"/>
          <w:szCs w:val="32"/>
          <w:lang w:eastAsia="zh-HK"/>
        </w:rPr>
        <w:t xml:space="preserve"> </w:t>
      </w:r>
      <w:r w:rsidRPr="00AB37B7">
        <w:rPr>
          <w:rFonts w:ascii="Times New Roman" w:hAnsi="Times New Roman" w:cs="Times New Roman"/>
          <w:b/>
          <w:sz w:val="32"/>
          <w:szCs w:val="32"/>
          <w:lang w:eastAsia="zh-TW"/>
        </w:rPr>
        <w:t>股</w:t>
      </w:r>
      <w:r w:rsidRPr="00AB37B7">
        <w:rPr>
          <w:rFonts w:ascii="Times New Roman" w:hAnsi="Times New Roman" w:cs="Times New Roman"/>
          <w:b/>
          <w:sz w:val="32"/>
          <w:szCs w:val="32"/>
          <w:lang w:eastAsia="zh-HK"/>
        </w:rPr>
        <w:t xml:space="preserve"> </w:t>
      </w:r>
      <w:r w:rsidRPr="00AB37B7">
        <w:rPr>
          <w:rFonts w:ascii="Times New Roman" w:hAnsi="Times New Roman" w:cs="Times New Roman"/>
          <w:b/>
          <w:sz w:val="32"/>
          <w:szCs w:val="32"/>
          <w:lang w:eastAsia="zh-TW"/>
        </w:rPr>
        <w:t>集</w:t>
      </w:r>
      <w:r w:rsidRPr="00AB37B7">
        <w:rPr>
          <w:rFonts w:ascii="Times New Roman" w:hAnsi="Times New Roman" w:cs="Times New Roman"/>
          <w:b/>
          <w:sz w:val="32"/>
          <w:szCs w:val="32"/>
          <w:lang w:eastAsia="zh-HK"/>
        </w:rPr>
        <w:t xml:space="preserve"> </w:t>
      </w:r>
      <w:r w:rsidRPr="00AB37B7">
        <w:rPr>
          <w:rFonts w:ascii="Times New Roman" w:hAnsi="Times New Roman" w:cs="Times New Roman"/>
          <w:b/>
          <w:sz w:val="32"/>
          <w:szCs w:val="32"/>
          <w:lang w:eastAsia="zh-TW"/>
        </w:rPr>
        <w:t>團</w:t>
      </w:r>
      <w:r w:rsidRPr="00AB37B7">
        <w:rPr>
          <w:rFonts w:ascii="Times New Roman" w:hAnsi="Times New Roman" w:cs="Times New Roman"/>
          <w:b/>
          <w:sz w:val="32"/>
          <w:szCs w:val="32"/>
          <w:lang w:eastAsia="zh-HK"/>
        </w:rPr>
        <w:t xml:space="preserve"> </w:t>
      </w:r>
      <w:r w:rsidRPr="00AB37B7">
        <w:rPr>
          <w:rFonts w:ascii="Times New Roman" w:hAnsi="Times New Roman" w:cs="Times New Roman"/>
          <w:b/>
          <w:sz w:val="32"/>
          <w:szCs w:val="32"/>
          <w:lang w:eastAsia="zh-TW"/>
        </w:rPr>
        <w:t>有</w:t>
      </w:r>
      <w:r w:rsidRPr="00AB37B7">
        <w:rPr>
          <w:rFonts w:ascii="Times New Roman" w:hAnsi="Times New Roman" w:cs="Times New Roman"/>
          <w:b/>
          <w:sz w:val="32"/>
          <w:szCs w:val="32"/>
          <w:lang w:eastAsia="zh-HK"/>
        </w:rPr>
        <w:t xml:space="preserve"> </w:t>
      </w:r>
      <w:r w:rsidRPr="00AB37B7">
        <w:rPr>
          <w:rFonts w:ascii="Times New Roman" w:hAnsi="Times New Roman" w:cs="Times New Roman"/>
          <w:b/>
          <w:sz w:val="32"/>
          <w:szCs w:val="32"/>
          <w:lang w:eastAsia="zh-TW"/>
        </w:rPr>
        <w:t>限</w:t>
      </w:r>
      <w:r w:rsidRPr="00AB37B7">
        <w:rPr>
          <w:rFonts w:ascii="Times New Roman" w:hAnsi="Times New Roman" w:cs="Times New Roman"/>
          <w:b/>
          <w:sz w:val="32"/>
          <w:szCs w:val="32"/>
          <w:lang w:eastAsia="zh-HK"/>
        </w:rPr>
        <w:t xml:space="preserve"> </w:t>
      </w:r>
      <w:r w:rsidRPr="00AB37B7">
        <w:rPr>
          <w:rFonts w:ascii="Times New Roman" w:hAnsi="Times New Roman" w:cs="Times New Roman"/>
          <w:b/>
          <w:sz w:val="32"/>
          <w:szCs w:val="32"/>
          <w:lang w:eastAsia="zh-TW"/>
        </w:rPr>
        <w:t>公</w:t>
      </w:r>
      <w:r w:rsidRPr="00AB37B7">
        <w:rPr>
          <w:rFonts w:ascii="Times New Roman" w:hAnsi="Times New Roman" w:cs="Times New Roman"/>
          <w:b/>
          <w:sz w:val="32"/>
          <w:szCs w:val="32"/>
          <w:lang w:eastAsia="zh-HK"/>
        </w:rPr>
        <w:t xml:space="preserve"> </w:t>
      </w:r>
      <w:r w:rsidRPr="00AB37B7">
        <w:rPr>
          <w:rFonts w:ascii="Times New Roman" w:hAnsi="Times New Roman" w:cs="Times New Roman"/>
          <w:b/>
          <w:sz w:val="32"/>
          <w:szCs w:val="32"/>
          <w:lang w:eastAsia="zh-TW"/>
        </w:rPr>
        <w:t>司</w:t>
      </w:r>
    </w:p>
    <w:p w14:paraId="5F1771FD" w14:textId="77777777" w:rsidR="00187119" w:rsidRPr="00AB37B7" w:rsidRDefault="00187119" w:rsidP="00187119">
      <w:pPr>
        <w:jc w:val="center"/>
        <w:rPr>
          <w:rFonts w:ascii="Times New Roman" w:hAnsi="Times New Roman" w:cs="Times New Roman"/>
          <w:i/>
          <w:sz w:val="20"/>
        </w:rPr>
      </w:pPr>
      <w:r w:rsidRPr="00AB37B7">
        <w:rPr>
          <w:rFonts w:ascii="Times New Roman" w:hAnsi="Times New Roman" w:cs="Times New Roman"/>
          <w:i/>
          <w:sz w:val="20"/>
        </w:rPr>
        <w:t>(Incorporated in the Cayman Islands with limited liability)</w:t>
      </w:r>
    </w:p>
    <w:p w14:paraId="217CE8E1" w14:textId="77777777" w:rsidR="00187119" w:rsidRPr="00AB37B7" w:rsidRDefault="00187119" w:rsidP="00187119">
      <w:pPr>
        <w:jc w:val="center"/>
        <w:rPr>
          <w:rFonts w:ascii="Times New Roman" w:hAnsi="Times New Roman" w:cs="Times New Roman"/>
          <w:b/>
        </w:rPr>
      </w:pPr>
      <w:r w:rsidRPr="00AB37B7">
        <w:rPr>
          <w:rFonts w:ascii="Times New Roman" w:hAnsi="Times New Roman" w:cs="Times New Roman"/>
          <w:b/>
        </w:rPr>
        <w:t>(Stock Code: 1175)</w:t>
      </w:r>
    </w:p>
    <w:p w14:paraId="0884B321" w14:textId="77777777" w:rsidR="00187119" w:rsidRPr="00AB37B7" w:rsidRDefault="00187119" w:rsidP="00C6711D">
      <w:pPr>
        <w:jc w:val="center"/>
        <w:rPr>
          <w:rFonts w:ascii="Times New Roman" w:hAnsi="Times New Roman" w:cs="Times New Roman"/>
          <w:b/>
          <w:sz w:val="28"/>
          <w:szCs w:val="28"/>
          <w:lang w:eastAsia="zh-HK"/>
        </w:rPr>
      </w:pPr>
    </w:p>
    <w:p w14:paraId="6F5E252B" w14:textId="5FCAF778" w:rsidR="00C721E4" w:rsidRPr="00AB37B7" w:rsidRDefault="001F521D" w:rsidP="00C6711D">
      <w:pPr>
        <w:jc w:val="center"/>
        <w:rPr>
          <w:rFonts w:ascii="Times New Roman" w:hAnsi="Times New Roman" w:cs="Times New Roman"/>
          <w:b/>
          <w:sz w:val="28"/>
          <w:szCs w:val="28"/>
          <w:lang w:eastAsia="zh-HK"/>
        </w:rPr>
      </w:pPr>
      <w:r w:rsidRPr="00AB37B7">
        <w:rPr>
          <w:rFonts w:ascii="Times New Roman" w:hAnsi="Times New Roman" w:cs="Times New Roman"/>
          <w:b/>
          <w:sz w:val="28"/>
          <w:szCs w:val="28"/>
          <w:lang w:eastAsia="zh-HK"/>
        </w:rPr>
        <w:t>NON-COMPLIANCE WITH RULE 2.37A OF THE LISTING RULES</w:t>
      </w:r>
    </w:p>
    <w:p w14:paraId="7D228D3B" w14:textId="77777777" w:rsidR="00A32304" w:rsidRPr="00AB37B7" w:rsidRDefault="00A32304" w:rsidP="00A32304">
      <w:pPr>
        <w:jc w:val="center"/>
        <w:rPr>
          <w:rFonts w:ascii="Times New Roman" w:hAnsi="Times New Roman" w:cs="Times New Roman"/>
          <w:iCs/>
          <w:color w:val="231F20"/>
          <w:w w:val="105"/>
        </w:rPr>
      </w:pPr>
    </w:p>
    <w:p w14:paraId="26C4A6D7" w14:textId="1876F6C6" w:rsidR="001F521D" w:rsidRPr="00AB37B7" w:rsidRDefault="001F521D" w:rsidP="00937B28">
      <w:pPr>
        <w:widowControl/>
        <w:adjustRightInd w:val="0"/>
        <w:jc w:val="both"/>
        <w:rPr>
          <w:rFonts w:ascii="Times New Roman" w:eastAsia="DengXian" w:hAnsi="Times New Roman" w:cs="Times New Roman"/>
          <w:sz w:val="24"/>
          <w:szCs w:val="24"/>
          <w:lang w:eastAsia="zh-CN"/>
        </w:rPr>
      </w:pPr>
      <w:r w:rsidRPr="00AB37B7">
        <w:rPr>
          <w:rFonts w:ascii="Times New Roman" w:eastAsia="DengXian" w:hAnsi="Times New Roman" w:cs="Times New Roman"/>
          <w:sz w:val="24"/>
          <w:szCs w:val="24"/>
          <w:lang w:eastAsia="zh-CN"/>
        </w:rPr>
        <w:t>Reference</w:t>
      </w:r>
      <w:r w:rsidR="00187119" w:rsidRPr="00AB37B7">
        <w:rPr>
          <w:rFonts w:ascii="Times New Roman" w:eastAsia="DengXian" w:hAnsi="Times New Roman" w:cs="Times New Roman"/>
          <w:sz w:val="24"/>
          <w:szCs w:val="24"/>
          <w:lang w:eastAsia="zh-CN"/>
        </w:rPr>
        <w:t>s</w:t>
      </w:r>
      <w:r w:rsidRPr="00AB37B7">
        <w:rPr>
          <w:rFonts w:ascii="Times New Roman" w:eastAsia="DengXian" w:hAnsi="Times New Roman" w:cs="Times New Roman"/>
          <w:sz w:val="24"/>
          <w:szCs w:val="24"/>
          <w:lang w:eastAsia="zh-CN"/>
        </w:rPr>
        <w:t xml:space="preserve"> </w:t>
      </w:r>
      <w:r w:rsidR="00187119" w:rsidRPr="00AB37B7">
        <w:rPr>
          <w:rFonts w:ascii="Times New Roman" w:eastAsia="DengXian" w:hAnsi="Times New Roman" w:cs="Times New Roman"/>
          <w:sz w:val="24"/>
          <w:szCs w:val="24"/>
          <w:lang w:eastAsia="zh-CN"/>
        </w:rPr>
        <w:t>are</w:t>
      </w:r>
      <w:r w:rsidRPr="00AB37B7">
        <w:rPr>
          <w:rFonts w:ascii="Times New Roman" w:eastAsia="DengXian" w:hAnsi="Times New Roman" w:cs="Times New Roman"/>
          <w:sz w:val="24"/>
          <w:szCs w:val="24"/>
          <w:lang w:eastAsia="zh-CN"/>
        </w:rPr>
        <w:t xml:space="preserve"> made to the announcement </w:t>
      </w:r>
      <w:r w:rsidR="00937B28" w:rsidRPr="00AB37B7">
        <w:rPr>
          <w:rFonts w:ascii="Times New Roman" w:eastAsia="DengXian" w:hAnsi="Times New Roman" w:cs="Times New Roman"/>
          <w:sz w:val="24"/>
          <w:szCs w:val="24"/>
          <w:lang w:eastAsia="zh-CN"/>
        </w:rPr>
        <w:t xml:space="preserve">of </w:t>
      </w:r>
      <w:r w:rsidR="00187119" w:rsidRPr="00AB37B7">
        <w:rPr>
          <w:rFonts w:ascii="Times New Roman" w:hAnsi="Times New Roman" w:cs="Times New Roman"/>
          <w:sz w:val="24"/>
          <w:szCs w:val="24"/>
          <w:lang w:val="en-HK"/>
        </w:rPr>
        <w:t>Fresh Express Delivery Holdings Group Co.,</w:t>
      </w:r>
      <w:r w:rsidR="00937B28" w:rsidRPr="00AB37B7">
        <w:rPr>
          <w:rFonts w:ascii="Times New Roman" w:hAnsi="Times New Roman" w:cs="Times New Roman"/>
          <w:sz w:val="24"/>
          <w:szCs w:val="24"/>
          <w:lang w:val="en-HK" w:eastAsia="zh-TW"/>
        </w:rPr>
        <w:t xml:space="preserve"> L</w:t>
      </w:r>
      <w:r w:rsidR="00187119" w:rsidRPr="00AB37B7">
        <w:rPr>
          <w:rFonts w:ascii="Times New Roman" w:hAnsi="Times New Roman" w:cs="Times New Roman"/>
          <w:sz w:val="24"/>
          <w:szCs w:val="24"/>
          <w:lang w:val="en-HK" w:eastAsia="zh-TW"/>
        </w:rPr>
        <w:t>td</w:t>
      </w:r>
      <w:r w:rsidR="00937B28" w:rsidRPr="00AB37B7">
        <w:rPr>
          <w:rFonts w:ascii="Times New Roman" w:eastAsia="DengXian" w:hAnsi="Times New Roman" w:cs="Times New Roman"/>
          <w:sz w:val="24"/>
          <w:szCs w:val="24"/>
          <w:lang w:eastAsia="zh-CN"/>
        </w:rPr>
        <w:t xml:space="preserve"> (the “</w:t>
      </w:r>
      <w:r w:rsidR="00937B28" w:rsidRPr="00AB37B7">
        <w:rPr>
          <w:rFonts w:ascii="Times New Roman" w:eastAsia="DengXian" w:hAnsi="Times New Roman" w:cs="Times New Roman"/>
          <w:b/>
          <w:bCs/>
          <w:sz w:val="24"/>
          <w:szCs w:val="24"/>
          <w:lang w:eastAsia="zh-CN"/>
        </w:rPr>
        <w:t>Company</w:t>
      </w:r>
      <w:r w:rsidR="00937B28" w:rsidRPr="00AB37B7">
        <w:rPr>
          <w:rFonts w:ascii="Times New Roman" w:eastAsia="DengXian" w:hAnsi="Times New Roman" w:cs="Times New Roman"/>
          <w:sz w:val="24"/>
          <w:szCs w:val="24"/>
          <w:lang w:eastAsia="zh-CN"/>
        </w:rPr>
        <w:t xml:space="preserve">”) </w:t>
      </w:r>
      <w:r w:rsidRPr="00AB37B7">
        <w:rPr>
          <w:rFonts w:ascii="Times New Roman" w:eastAsia="DengXian" w:hAnsi="Times New Roman" w:cs="Times New Roman"/>
          <w:sz w:val="24"/>
          <w:szCs w:val="24"/>
          <w:lang w:eastAsia="zh-CN"/>
        </w:rPr>
        <w:t xml:space="preserve">dated </w:t>
      </w:r>
      <w:r w:rsidR="00187119" w:rsidRPr="00AB37B7">
        <w:rPr>
          <w:rFonts w:ascii="Times New Roman" w:eastAsia="DengXian" w:hAnsi="Times New Roman" w:cs="Times New Roman"/>
          <w:sz w:val="24"/>
          <w:szCs w:val="24"/>
          <w:lang w:eastAsia="zh-CN"/>
        </w:rPr>
        <w:t>1 June</w:t>
      </w:r>
      <w:r w:rsidRPr="00AB37B7">
        <w:rPr>
          <w:rFonts w:ascii="Times New Roman" w:eastAsia="DengXian" w:hAnsi="Times New Roman" w:cs="Times New Roman"/>
          <w:sz w:val="24"/>
          <w:szCs w:val="24"/>
          <w:lang w:eastAsia="zh-CN"/>
        </w:rPr>
        <w:t xml:space="preserve"> 2021</w:t>
      </w:r>
      <w:r w:rsidR="00187119" w:rsidRPr="00AB37B7">
        <w:rPr>
          <w:rFonts w:ascii="Times New Roman" w:eastAsia="DengXian" w:hAnsi="Times New Roman" w:cs="Times New Roman"/>
          <w:sz w:val="24"/>
          <w:szCs w:val="24"/>
          <w:lang w:eastAsia="zh-CN"/>
        </w:rPr>
        <w:t>, 13 December 2021 and 14 December 2021</w:t>
      </w:r>
      <w:r w:rsidRPr="00AB37B7">
        <w:rPr>
          <w:rFonts w:ascii="Times New Roman" w:eastAsia="DengXian" w:hAnsi="Times New Roman" w:cs="Times New Roman"/>
          <w:sz w:val="24"/>
          <w:szCs w:val="24"/>
          <w:lang w:eastAsia="zh-CN"/>
        </w:rPr>
        <w:t xml:space="preserve"> in relation to, among other things, the resignation of </w:t>
      </w:r>
      <w:r w:rsidR="00187119" w:rsidRPr="00AB37B7">
        <w:rPr>
          <w:rFonts w:ascii="Times New Roman" w:eastAsia="DengXian" w:hAnsi="Times New Roman" w:cs="Times New Roman"/>
          <w:sz w:val="24"/>
          <w:szCs w:val="24"/>
          <w:lang w:eastAsia="zh-CN"/>
        </w:rPr>
        <w:t>the</w:t>
      </w:r>
      <w:r w:rsidRPr="00AB37B7">
        <w:rPr>
          <w:rFonts w:ascii="Times New Roman" w:eastAsia="DengXian" w:hAnsi="Times New Roman" w:cs="Times New Roman"/>
          <w:sz w:val="24"/>
          <w:szCs w:val="24"/>
          <w:lang w:eastAsia="zh-CN"/>
        </w:rPr>
        <w:t xml:space="preserve"> independent non-executive Director</w:t>
      </w:r>
      <w:r w:rsidR="00187119" w:rsidRPr="00AB37B7">
        <w:rPr>
          <w:rFonts w:ascii="Times New Roman" w:eastAsia="DengXian" w:hAnsi="Times New Roman" w:cs="Times New Roman"/>
          <w:sz w:val="24"/>
          <w:szCs w:val="24"/>
          <w:lang w:eastAsia="zh-CN"/>
        </w:rPr>
        <w:t>s</w:t>
      </w:r>
      <w:r w:rsidRPr="00AB37B7">
        <w:rPr>
          <w:rFonts w:ascii="Times New Roman" w:eastAsia="DengXian" w:hAnsi="Times New Roman" w:cs="Times New Roman"/>
          <w:sz w:val="24"/>
          <w:szCs w:val="24"/>
          <w:lang w:eastAsia="zh-CN"/>
        </w:rPr>
        <w:t xml:space="preserve"> of the Company. </w:t>
      </w:r>
    </w:p>
    <w:p w14:paraId="05FCD4BA" w14:textId="4F7995D9" w:rsidR="001F521D" w:rsidRPr="00AB37B7" w:rsidRDefault="001F521D" w:rsidP="00937B28">
      <w:pPr>
        <w:widowControl/>
        <w:adjustRightInd w:val="0"/>
        <w:jc w:val="both"/>
        <w:rPr>
          <w:rFonts w:ascii="Times New Roman" w:eastAsia="DengXian" w:hAnsi="Times New Roman" w:cs="Times New Roman"/>
          <w:sz w:val="24"/>
          <w:szCs w:val="24"/>
          <w:lang w:eastAsia="zh-CN"/>
        </w:rPr>
      </w:pPr>
    </w:p>
    <w:p w14:paraId="24009133" w14:textId="1A5FA2CC" w:rsidR="007F2469" w:rsidRPr="00AB37B7" w:rsidRDefault="001F521D" w:rsidP="001F521D">
      <w:pPr>
        <w:widowControl/>
        <w:adjustRightInd w:val="0"/>
        <w:jc w:val="both"/>
        <w:rPr>
          <w:rFonts w:ascii="Times New Roman" w:eastAsia="DengXian" w:hAnsi="Times New Roman" w:cs="Times New Roman"/>
          <w:sz w:val="24"/>
          <w:szCs w:val="24"/>
          <w:lang w:eastAsia="zh-CN"/>
        </w:rPr>
      </w:pPr>
      <w:r w:rsidRPr="00AB37B7">
        <w:rPr>
          <w:rFonts w:ascii="Times New Roman" w:eastAsia="DengXian" w:hAnsi="Times New Roman" w:cs="Times New Roman"/>
          <w:sz w:val="24"/>
          <w:szCs w:val="24"/>
          <w:lang w:eastAsia="zh-CN"/>
        </w:rPr>
        <w:t xml:space="preserve">After the resignation of </w:t>
      </w:r>
      <w:r w:rsidR="00011694">
        <w:rPr>
          <w:rFonts w:ascii="TimesLTStd-Roman" w:eastAsia="DengXian" w:hAnsi="TimesLTStd-Roman" w:cs="TimesLTStd-Roman"/>
          <w:lang w:val="en-HK" w:eastAsia="zh-CN"/>
        </w:rPr>
        <w:t xml:space="preserve">Mr. Sung Wing Sum on 1 June 2021, </w:t>
      </w:r>
      <w:proofErr w:type="spellStart"/>
      <w:r w:rsidR="00011694">
        <w:rPr>
          <w:rFonts w:ascii="TimesLTStd-Roman" w:eastAsia="DengXian" w:hAnsi="TimesLTStd-Roman" w:cs="TimesLTStd-Roman"/>
          <w:lang w:val="en-HK" w:eastAsia="zh-CN"/>
        </w:rPr>
        <w:t>Dr.</w:t>
      </w:r>
      <w:proofErr w:type="spellEnd"/>
      <w:r w:rsidR="00011694">
        <w:rPr>
          <w:rFonts w:ascii="TimesLTStd-Roman" w:eastAsia="DengXian" w:hAnsi="TimesLTStd-Roman" w:cs="TimesLTStd-Roman"/>
          <w:lang w:val="en-HK" w:eastAsia="zh-CN"/>
        </w:rPr>
        <w:t xml:space="preserve"> Leung Hoi Ming and Mr. </w:t>
      </w:r>
      <w:proofErr w:type="spellStart"/>
      <w:r w:rsidR="00011694">
        <w:rPr>
          <w:rFonts w:ascii="TimesLTStd-Roman" w:eastAsia="DengXian" w:hAnsi="TimesLTStd-Roman" w:cs="TimesLTStd-Roman"/>
          <w:lang w:val="en-HK" w:eastAsia="zh-CN"/>
        </w:rPr>
        <w:t>Mak</w:t>
      </w:r>
      <w:proofErr w:type="spellEnd"/>
      <w:r w:rsidR="00011694">
        <w:rPr>
          <w:rFonts w:ascii="TimesLTStd-Roman" w:eastAsia="DengXian" w:hAnsi="TimesLTStd-Roman" w:cs="TimesLTStd-Roman"/>
          <w:lang w:val="en-HK" w:eastAsia="zh-CN"/>
        </w:rPr>
        <w:t xml:space="preserve"> Ka Wing on 13 December 2021</w:t>
      </w:r>
      <w:r w:rsidRPr="00AB37B7">
        <w:rPr>
          <w:rFonts w:ascii="Times New Roman" w:eastAsia="DengXian" w:hAnsi="Times New Roman" w:cs="Times New Roman"/>
          <w:sz w:val="24"/>
          <w:szCs w:val="24"/>
          <w:lang w:eastAsia="zh-CN"/>
        </w:rPr>
        <w:t xml:space="preserve">, </w:t>
      </w:r>
      <w:r w:rsidR="00011694">
        <w:rPr>
          <w:rFonts w:ascii="Times New Roman" w:eastAsia="DengXian" w:hAnsi="Times New Roman" w:cs="Times New Roman"/>
          <w:sz w:val="24"/>
          <w:szCs w:val="24"/>
          <w:lang w:eastAsia="zh-CN"/>
        </w:rPr>
        <w:t>the</w:t>
      </w:r>
      <w:r w:rsidRPr="00AB37B7">
        <w:rPr>
          <w:rFonts w:ascii="Times New Roman" w:eastAsia="DengXian" w:hAnsi="Times New Roman" w:cs="Times New Roman"/>
          <w:sz w:val="24"/>
          <w:szCs w:val="24"/>
          <w:lang w:eastAsia="zh-CN"/>
        </w:rPr>
        <w:t xml:space="preserve"> former independent non-executive Director</w:t>
      </w:r>
      <w:r w:rsidR="00011694">
        <w:rPr>
          <w:rFonts w:ascii="Times New Roman" w:eastAsia="DengXian" w:hAnsi="Times New Roman" w:cs="Times New Roman"/>
          <w:sz w:val="24"/>
          <w:szCs w:val="24"/>
          <w:lang w:eastAsia="zh-CN"/>
        </w:rPr>
        <w:t>s</w:t>
      </w:r>
      <w:r w:rsidR="000B7C2A">
        <w:rPr>
          <w:rFonts w:ascii="Times New Roman" w:eastAsia="DengXian" w:hAnsi="Times New Roman" w:cs="Times New Roman"/>
          <w:sz w:val="24"/>
          <w:szCs w:val="24"/>
          <w:lang w:eastAsia="zh-CN"/>
        </w:rPr>
        <w:t xml:space="preserve"> </w:t>
      </w:r>
      <w:r w:rsidRPr="00AB37B7">
        <w:rPr>
          <w:rFonts w:ascii="Times New Roman" w:eastAsia="DengXian" w:hAnsi="Times New Roman" w:cs="Times New Roman"/>
          <w:sz w:val="24"/>
          <w:szCs w:val="24"/>
          <w:lang w:eastAsia="zh-CN"/>
        </w:rPr>
        <w:t xml:space="preserve">and former </w:t>
      </w:r>
      <w:r w:rsidR="00011694">
        <w:rPr>
          <w:rFonts w:ascii="Times New Roman" w:eastAsia="DengXian" w:hAnsi="Times New Roman" w:cs="Times New Roman"/>
          <w:sz w:val="24"/>
          <w:szCs w:val="24"/>
          <w:lang w:eastAsia="zh-CN"/>
        </w:rPr>
        <w:t>members</w:t>
      </w:r>
      <w:r w:rsidRPr="00AB37B7">
        <w:rPr>
          <w:rFonts w:ascii="Times New Roman" w:eastAsia="DengXian" w:hAnsi="Times New Roman" w:cs="Times New Roman"/>
          <w:sz w:val="24"/>
          <w:szCs w:val="24"/>
          <w:lang w:eastAsia="zh-CN"/>
        </w:rPr>
        <w:t xml:space="preserve"> of the nomination committee of the Company (the “</w:t>
      </w:r>
      <w:r w:rsidRPr="00AB37B7">
        <w:rPr>
          <w:rFonts w:ascii="Times New Roman" w:eastAsia="DengXian" w:hAnsi="Times New Roman" w:cs="Times New Roman"/>
          <w:b/>
          <w:bCs/>
          <w:sz w:val="24"/>
          <w:szCs w:val="24"/>
          <w:lang w:eastAsia="zh-CN"/>
        </w:rPr>
        <w:t>Nomination Committee</w:t>
      </w:r>
      <w:r w:rsidRPr="00AB37B7">
        <w:rPr>
          <w:rFonts w:ascii="Times New Roman" w:eastAsia="DengXian" w:hAnsi="Times New Roman" w:cs="Times New Roman"/>
          <w:sz w:val="24"/>
          <w:szCs w:val="24"/>
          <w:lang w:eastAsia="zh-CN"/>
        </w:rPr>
        <w:t>”), the vacanc</w:t>
      </w:r>
      <w:r w:rsidR="000B7C2A">
        <w:rPr>
          <w:rFonts w:ascii="Times New Roman" w:eastAsia="DengXian" w:hAnsi="Times New Roman" w:cs="Times New Roman"/>
          <w:sz w:val="24"/>
          <w:szCs w:val="24"/>
          <w:lang w:eastAsia="zh-CN"/>
        </w:rPr>
        <w:t>ies</w:t>
      </w:r>
      <w:r w:rsidRPr="00AB37B7">
        <w:rPr>
          <w:rFonts w:ascii="Times New Roman" w:eastAsia="DengXian" w:hAnsi="Times New Roman" w:cs="Times New Roman"/>
          <w:sz w:val="24"/>
          <w:szCs w:val="24"/>
          <w:lang w:eastAsia="zh-CN"/>
        </w:rPr>
        <w:t xml:space="preserve"> in the Nomination Committee ha</w:t>
      </w:r>
      <w:r w:rsidR="000B7C2A">
        <w:rPr>
          <w:rFonts w:ascii="Times New Roman" w:eastAsia="DengXian" w:hAnsi="Times New Roman" w:cs="Times New Roman"/>
          <w:sz w:val="24"/>
          <w:szCs w:val="24"/>
          <w:lang w:eastAsia="zh-CN"/>
        </w:rPr>
        <w:t>ve</w:t>
      </w:r>
      <w:r w:rsidRPr="00AB37B7">
        <w:rPr>
          <w:rFonts w:ascii="Times New Roman" w:eastAsia="DengXian" w:hAnsi="Times New Roman" w:cs="Times New Roman"/>
          <w:sz w:val="24"/>
          <w:szCs w:val="24"/>
          <w:lang w:eastAsia="zh-CN"/>
        </w:rPr>
        <w:t xml:space="preserve"> not yet been filled as at the date of this announcement. Rule 3.27A of the Rules Governing the Listing of Securities on The Stock Exchange of Hong Kong Limited (the “</w:t>
      </w:r>
      <w:r w:rsidRPr="00AB37B7">
        <w:rPr>
          <w:rFonts w:ascii="Times New Roman" w:eastAsia="DengXian" w:hAnsi="Times New Roman" w:cs="Times New Roman"/>
          <w:b/>
          <w:bCs/>
          <w:sz w:val="24"/>
          <w:szCs w:val="24"/>
          <w:lang w:eastAsia="zh-CN"/>
        </w:rPr>
        <w:t>Listing Rules</w:t>
      </w:r>
      <w:r w:rsidRPr="00AB37B7">
        <w:rPr>
          <w:rFonts w:ascii="Times New Roman" w:eastAsia="DengXian" w:hAnsi="Times New Roman" w:cs="Times New Roman"/>
          <w:sz w:val="24"/>
          <w:szCs w:val="24"/>
          <w:lang w:eastAsia="zh-CN"/>
        </w:rPr>
        <w:t xml:space="preserve">”) provides that an issuer must establish a nomination committee chaired by the chairman of the board or an independent non-executive director. </w:t>
      </w:r>
    </w:p>
    <w:p w14:paraId="6DEEC94B" w14:textId="77777777" w:rsidR="007F2469" w:rsidRPr="00AB37B7" w:rsidRDefault="007F2469" w:rsidP="001F521D">
      <w:pPr>
        <w:widowControl/>
        <w:adjustRightInd w:val="0"/>
        <w:jc w:val="both"/>
        <w:rPr>
          <w:rFonts w:ascii="Times New Roman" w:eastAsia="DengXian" w:hAnsi="Times New Roman" w:cs="Times New Roman"/>
          <w:sz w:val="24"/>
          <w:szCs w:val="24"/>
          <w:lang w:eastAsia="zh-CN"/>
        </w:rPr>
      </w:pPr>
    </w:p>
    <w:p w14:paraId="4266A348" w14:textId="535DC45F" w:rsidR="001F521D" w:rsidRPr="00AB37B7" w:rsidRDefault="001F521D" w:rsidP="001F521D">
      <w:pPr>
        <w:widowControl/>
        <w:adjustRightInd w:val="0"/>
        <w:jc w:val="both"/>
        <w:rPr>
          <w:rFonts w:ascii="Times New Roman" w:eastAsia="DengXian" w:hAnsi="Times New Roman" w:cs="Times New Roman"/>
          <w:sz w:val="24"/>
          <w:szCs w:val="24"/>
          <w:lang w:eastAsia="zh-CN"/>
        </w:rPr>
      </w:pPr>
      <w:bookmarkStart w:id="0" w:name="_Hlk103162910"/>
      <w:r w:rsidRPr="00AB37B7">
        <w:rPr>
          <w:rFonts w:ascii="Times New Roman" w:eastAsia="DengXian" w:hAnsi="Times New Roman" w:cs="Times New Roman"/>
          <w:sz w:val="24"/>
          <w:szCs w:val="24"/>
          <w:lang w:eastAsia="zh-CN"/>
        </w:rPr>
        <w:t>The Company</w:t>
      </w:r>
      <w:r w:rsidR="007F2469" w:rsidRPr="00AB37B7">
        <w:rPr>
          <w:rFonts w:ascii="Times New Roman" w:eastAsia="DengXian" w:hAnsi="Times New Roman" w:cs="Times New Roman"/>
          <w:sz w:val="24"/>
          <w:szCs w:val="24"/>
          <w:lang w:val="en-HK" w:eastAsia="zh-CN"/>
        </w:rPr>
        <w:t xml:space="preserve"> has been </w:t>
      </w:r>
      <w:r w:rsidR="000B7C2A">
        <w:rPr>
          <w:rFonts w:ascii="Times New Roman" w:eastAsia="DengXian" w:hAnsi="Times New Roman" w:cs="Times New Roman"/>
          <w:sz w:val="24"/>
          <w:szCs w:val="24"/>
          <w:lang w:val="en-HK" w:eastAsia="zh-CN"/>
        </w:rPr>
        <w:t>recruiting suitable</w:t>
      </w:r>
      <w:r w:rsidR="007F2469" w:rsidRPr="00AB37B7">
        <w:rPr>
          <w:rFonts w:ascii="Times New Roman" w:eastAsia="DengXian" w:hAnsi="Times New Roman" w:cs="Times New Roman"/>
          <w:sz w:val="24"/>
          <w:szCs w:val="24"/>
          <w:lang w:val="en-HK" w:eastAsia="zh-CN"/>
        </w:rPr>
        <w:t xml:space="preserve"> candidates since the resignation of Mr. </w:t>
      </w:r>
      <w:r w:rsidR="000B7C2A">
        <w:rPr>
          <w:rFonts w:ascii="Times New Roman" w:eastAsia="DengXian" w:hAnsi="Times New Roman" w:cs="Times New Roman"/>
          <w:sz w:val="24"/>
          <w:szCs w:val="24"/>
          <w:lang w:val="en-HK" w:eastAsia="zh-CN"/>
        </w:rPr>
        <w:t xml:space="preserve">Sung, </w:t>
      </w:r>
      <w:proofErr w:type="spellStart"/>
      <w:r w:rsidR="000B7C2A">
        <w:rPr>
          <w:rFonts w:ascii="Times New Roman" w:eastAsia="DengXian" w:hAnsi="Times New Roman" w:cs="Times New Roman"/>
          <w:sz w:val="24"/>
          <w:szCs w:val="24"/>
          <w:lang w:val="en-HK" w:eastAsia="zh-CN"/>
        </w:rPr>
        <w:t>Dr</w:t>
      </w:r>
      <w:r w:rsidR="007F2469" w:rsidRPr="00AB37B7">
        <w:rPr>
          <w:rFonts w:ascii="Times New Roman" w:eastAsia="DengXian" w:hAnsi="Times New Roman" w:cs="Times New Roman"/>
          <w:sz w:val="24"/>
          <w:szCs w:val="24"/>
          <w:lang w:val="en-HK" w:eastAsia="zh-CN"/>
        </w:rPr>
        <w:t>.</w:t>
      </w:r>
      <w:proofErr w:type="spellEnd"/>
      <w:r w:rsidR="000B7C2A">
        <w:rPr>
          <w:rFonts w:ascii="Times New Roman" w:eastAsia="DengXian" w:hAnsi="Times New Roman" w:cs="Times New Roman"/>
          <w:sz w:val="24"/>
          <w:szCs w:val="24"/>
          <w:lang w:val="en-HK" w:eastAsia="zh-CN"/>
        </w:rPr>
        <w:t xml:space="preserve"> Leung and Mr. </w:t>
      </w:r>
      <w:proofErr w:type="spellStart"/>
      <w:r w:rsidR="000B7C2A">
        <w:rPr>
          <w:rFonts w:ascii="Times New Roman" w:eastAsia="DengXian" w:hAnsi="Times New Roman" w:cs="Times New Roman"/>
          <w:sz w:val="24"/>
          <w:szCs w:val="24"/>
          <w:lang w:val="en-HK" w:eastAsia="zh-CN"/>
        </w:rPr>
        <w:t>Mak</w:t>
      </w:r>
      <w:proofErr w:type="spellEnd"/>
      <w:r w:rsidR="000B7C2A">
        <w:rPr>
          <w:rFonts w:ascii="Times New Roman" w:eastAsia="DengXian" w:hAnsi="Times New Roman" w:cs="Times New Roman"/>
          <w:sz w:val="24"/>
          <w:szCs w:val="24"/>
          <w:lang w:val="en-HK" w:eastAsia="zh-CN"/>
        </w:rPr>
        <w:t>.</w:t>
      </w:r>
      <w:r w:rsidR="007F2469" w:rsidRPr="00AB37B7">
        <w:rPr>
          <w:rFonts w:ascii="Times New Roman" w:eastAsia="DengXian" w:hAnsi="Times New Roman" w:cs="Times New Roman"/>
          <w:sz w:val="24"/>
          <w:szCs w:val="24"/>
          <w:lang w:val="en-HK" w:eastAsia="zh-CN"/>
        </w:rPr>
        <w:t xml:space="preserve"> However, </w:t>
      </w:r>
      <w:r w:rsidR="00BA5478" w:rsidRPr="00AB37B7">
        <w:rPr>
          <w:rFonts w:ascii="Times New Roman" w:eastAsia="DengXian" w:hAnsi="Times New Roman" w:cs="Times New Roman"/>
          <w:sz w:val="24"/>
          <w:szCs w:val="24"/>
          <w:lang w:val="en-HK" w:eastAsia="zh-CN"/>
        </w:rPr>
        <w:t>the tightened and extended lockdown measures in the People’s Republic of China (the “</w:t>
      </w:r>
      <w:r w:rsidR="00BA5478" w:rsidRPr="00AB37B7">
        <w:rPr>
          <w:rFonts w:ascii="Times New Roman" w:eastAsia="DengXian" w:hAnsi="Times New Roman" w:cs="Times New Roman"/>
          <w:b/>
          <w:bCs/>
          <w:sz w:val="24"/>
          <w:szCs w:val="24"/>
          <w:lang w:val="en-HK" w:eastAsia="zh-CN"/>
        </w:rPr>
        <w:t>PRC</w:t>
      </w:r>
      <w:r w:rsidR="00BA5478" w:rsidRPr="00AB37B7">
        <w:rPr>
          <w:rFonts w:ascii="Times New Roman" w:eastAsia="DengXian" w:hAnsi="Times New Roman" w:cs="Times New Roman"/>
          <w:sz w:val="24"/>
          <w:szCs w:val="24"/>
          <w:lang w:val="en-HK" w:eastAsia="zh-CN"/>
        </w:rPr>
        <w:t xml:space="preserve">”) </w:t>
      </w:r>
      <w:r w:rsidR="003F24DA" w:rsidRPr="00AB37B7">
        <w:rPr>
          <w:rFonts w:ascii="Times New Roman" w:eastAsia="DengXian" w:hAnsi="Times New Roman" w:cs="Times New Roman"/>
          <w:sz w:val="24"/>
          <w:szCs w:val="24"/>
          <w:lang w:val="en-HK" w:eastAsia="zh-CN"/>
        </w:rPr>
        <w:t>due to</w:t>
      </w:r>
      <w:r w:rsidR="00BA5478" w:rsidRPr="00AB37B7">
        <w:rPr>
          <w:rFonts w:ascii="Times New Roman" w:eastAsia="DengXian" w:hAnsi="Times New Roman" w:cs="Times New Roman"/>
          <w:sz w:val="24"/>
          <w:szCs w:val="24"/>
          <w:lang w:val="en-HK" w:eastAsia="zh-CN"/>
        </w:rPr>
        <w:t xml:space="preserve"> the COVID-19 outbreak</w:t>
      </w:r>
      <w:r w:rsidR="003F24DA" w:rsidRPr="00AB37B7">
        <w:rPr>
          <w:rFonts w:ascii="Times New Roman" w:eastAsia="DengXian" w:hAnsi="Times New Roman" w:cs="Times New Roman"/>
          <w:sz w:val="24"/>
          <w:szCs w:val="24"/>
          <w:lang w:val="en-HK" w:eastAsia="zh-CN"/>
        </w:rPr>
        <w:t xml:space="preserve"> in the PRC</w:t>
      </w:r>
      <w:r w:rsidR="00BA5478" w:rsidRPr="00AB37B7">
        <w:rPr>
          <w:rFonts w:ascii="Times New Roman" w:eastAsia="DengXian" w:hAnsi="Times New Roman" w:cs="Times New Roman"/>
          <w:sz w:val="24"/>
          <w:szCs w:val="24"/>
          <w:lang w:val="en-HK" w:eastAsia="zh-CN"/>
        </w:rPr>
        <w:t xml:space="preserve"> have created extra difficulty for</w:t>
      </w:r>
      <w:r w:rsidR="000B7C2A">
        <w:rPr>
          <w:rFonts w:ascii="Times New Roman" w:eastAsia="DengXian" w:hAnsi="Times New Roman" w:cs="Times New Roman"/>
          <w:sz w:val="24"/>
          <w:szCs w:val="24"/>
          <w:lang w:val="en-HK" w:eastAsia="zh-CN"/>
        </w:rPr>
        <w:t xml:space="preserve"> the Company to arrange interviews and for</w:t>
      </w:r>
      <w:r w:rsidR="00BA5478" w:rsidRPr="00AB37B7">
        <w:rPr>
          <w:rFonts w:ascii="Times New Roman" w:eastAsia="DengXian" w:hAnsi="Times New Roman" w:cs="Times New Roman"/>
          <w:sz w:val="24"/>
          <w:szCs w:val="24"/>
          <w:lang w:val="en-HK" w:eastAsia="zh-CN"/>
        </w:rPr>
        <w:t xml:space="preserve"> the potential candidates to visit the Company. </w:t>
      </w:r>
      <w:r w:rsidR="000B7C2A">
        <w:rPr>
          <w:rFonts w:ascii="Times New Roman" w:eastAsia="DengXian" w:hAnsi="Times New Roman" w:cs="Times New Roman"/>
          <w:sz w:val="24"/>
          <w:szCs w:val="24"/>
          <w:lang w:val="en-HK" w:eastAsia="zh-CN"/>
        </w:rPr>
        <w:t xml:space="preserve">Therefore, </w:t>
      </w:r>
      <w:r w:rsidR="000B7C2A" w:rsidRPr="00AB37B7">
        <w:rPr>
          <w:rFonts w:ascii="Times New Roman" w:eastAsia="DengXian" w:hAnsi="Times New Roman" w:cs="Times New Roman"/>
          <w:sz w:val="24"/>
          <w:szCs w:val="24"/>
          <w:lang w:val="en-HK" w:eastAsia="zh-CN"/>
        </w:rPr>
        <w:t xml:space="preserve">no suitable candidate can be selected to fill the vacancy as at the date of this announcement. </w:t>
      </w:r>
      <w:r w:rsidRPr="00AB37B7">
        <w:rPr>
          <w:rFonts w:ascii="Times New Roman" w:eastAsia="DengXian" w:hAnsi="Times New Roman" w:cs="Times New Roman"/>
          <w:sz w:val="24"/>
          <w:szCs w:val="24"/>
          <w:lang w:eastAsia="zh-CN"/>
        </w:rPr>
        <w:t>The</w:t>
      </w:r>
      <w:r w:rsidR="007F2469" w:rsidRPr="00AB37B7">
        <w:rPr>
          <w:rFonts w:ascii="Times New Roman" w:eastAsia="DengXian" w:hAnsi="Times New Roman" w:cs="Times New Roman"/>
          <w:sz w:val="24"/>
          <w:szCs w:val="24"/>
          <w:lang w:eastAsia="zh-CN"/>
        </w:rPr>
        <w:t xml:space="preserve"> </w:t>
      </w:r>
      <w:r w:rsidRPr="00AB37B7">
        <w:rPr>
          <w:rFonts w:ascii="Times New Roman" w:eastAsia="DengXian" w:hAnsi="Times New Roman" w:cs="Times New Roman"/>
          <w:sz w:val="24"/>
          <w:szCs w:val="24"/>
          <w:lang w:eastAsia="zh-CN"/>
        </w:rPr>
        <w:t>Company will take practicable steps to fill in the vacanc</w:t>
      </w:r>
      <w:r w:rsidR="007F2469" w:rsidRPr="00AB37B7">
        <w:rPr>
          <w:rFonts w:ascii="Times New Roman" w:eastAsia="DengXian" w:hAnsi="Times New Roman" w:cs="Times New Roman"/>
          <w:sz w:val="24"/>
          <w:szCs w:val="24"/>
          <w:lang w:eastAsia="zh-CN"/>
        </w:rPr>
        <w:t>y</w:t>
      </w:r>
      <w:r w:rsidRPr="00AB37B7">
        <w:rPr>
          <w:rFonts w:ascii="Times New Roman" w:eastAsia="DengXian" w:hAnsi="Times New Roman" w:cs="Times New Roman"/>
          <w:sz w:val="24"/>
          <w:szCs w:val="24"/>
          <w:lang w:eastAsia="zh-CN"/>
        </w:rPr>
        <w:t xml:space="preserve"> in the Nomination Committee and comply</w:t>
      </w:r>
      <w:r w:rsidR="00BA5478" w:rsidRPr="00AB37B7">
        <w:rPr>
          <w:rFonts w:ascii="Times New Roman" w:eastAsia="DengXian" w:hAnsi="Times New Roman" w:cs="Times New Roman"/>
          <w:sz w:val="24"/>
          <w:szCs w:val="24"/>
          <w:lang w:eastAsia="zh-CN"/>
        </w:rPr>
        <w:t xml:space="preserve"> </w:t>
      </w:r>
      <w:r w:rsidRPr="00AB37B7">
        <w:rPr>
          <w:rFonts w:ascii="Times New Roman" w:eastAsia="DengXian" w:hAnsi="Times New Roman" w:cs="Times New Roman"/>
          <w:sz w:val="24"/>
          <w:szCs w:val="24"/>
          <w:lang w:eastAsia="zh-CN"/>
        </w:rPr>
        <w:t xml:space="preserve">with Rule 3.27A </w:t>
      </w:r>
      <w:r w:rsidR="007F2469" w:rsidRPr="00AB37B7">
        <w:rPr>
          <w:rFonts w:ascii="Times New Roman" w:eastAsia="DengXian" w:hAnsi="Times New Roman" w:cs="Times New Roman"/>
          <w:sz w:val="24"/>
          <w:szCs w:val="24"/>
          <w:lang w:eastAsia="zh-CN"/>
        </w:rPr>
        <w:t>as soon as possible</w:t>
      </w:r>
      <w:r w:rsidRPr="00AB37B7">
        <w:rPr>
          <w:rFonts w:ascii="Times New Roman" w:eastAsia="DengXian" w:hAnsi="Times New Roman" w:cs="Times New Roman"/>
          <w:sz w:val="24"/>
          <w:szCs w:val="24"/>
          <w:lang w:eastAsia="zh-CN"/>
        </w:rPr>
        <w:t>.</w:t>
      </w:r>
    </w:p>
    <w:bookmarkEnd w:id="0"/>
    <w:p w14:paraId="31F5613C" w14:textId="77777777" w:rsidR="007F2469" w:rsidRPr="00AB37B7" w:rsidRDefault="007F2469" w:rsidP="001F521D">
      <w:pPr>
        <w:widowControl/>
        <w:adjustRightInd w:val="0"/>
        <w:jc w:val="both"/>
        <w:rPr>
          <w:rFonts w:ascii="Times New Roman" w:eastAsia="DengXian" w:hAnsi="Times New Roman" w:cs="Times New Roman"/>
          <w:sz w:val="24"/>
          <w:szCs w:val="24"/>
          <w:lang w:eastAsia="zh-CN"/>
        </w:rPr>
      </w:pPr>
    </w:p>
    <w:p w14:paraId="06767B1B" w14:textId="77F71C30" w:rsidR="001F521D" w:rsidRPr="00AB37B7" w:rsidRDefault="001F521D" w:rsidP="001F521D">
      <w:pPr>
        <w:widowControl/>
        <w:adjustRightInd w:val="0"/>
        <w:jc w:val="both"/>
        <w:rPr>
          <w:rFonts w:ascii="Times New Roman" w:eastAsia="DengXian" w:hAnsi="Times New Roman" w:cs="Times New Roman"/>
          <w:sz w:val="24"/>
          <w:szCs w:val="24"/>
          <w:lang w:eastAsia="zh-CN"/>
        </w:rPr>
      </w:pPr>
      <w:r w:rsidRPr="00AB37B7">
        <w:rPr>
          <w:rFonts w:ascii="Times New Roman" w:eastAsia="DengXian" w:hAnsi="Times New Roman" w:cs="Times New Roman"/>
          <w:sz w:val="24"/>
          <w:szCs w:val="24"/>
          <w:lang w:eastAsia="zh-CN"/>
        </w:rPr>
        <w:t>Further announcement(s) will be made by the Company as and when appropriate.</w:t>
      </w:r>
    </w:p>
    <w:p w14:paraId="020979A6" w14:textId="77777777" w:rsidR="00AB37B7" w:rsidRPr="00AB37B7" w:rsidRDefault="00AB37B7" w:rsidP="00AB37B7">
      <w:pPr>
        <w:rPr>
          <w:rFonts w:ascii="Times New Roman" w:hAnsi="Times New Roman" w:cs="Times New Roman"/>
          <w:b/>
          <w:bCs/>
          <w:spacing w:val="4"/>
          <w:sz w:val="24"/>
          <w:szCs w:val="24"/>
          <w:lang w:val="en-HK" w:eastAsia="zh-HK"/>
        </w:rPr>
      </w:pPr>
      <w:r w:rsidRPr="00AB37B7">
        <w:rPr>
          <w:rFonts w:ascii="Times New Roman" w:hAnsi="Times New Roman" w:cs="Times New Roman"/>
          <w:b/>
          <w:bCs/>
          <w:spacing w:val="4"/>
          <w:sz w:val="24"/>
          <w:szCs w:val="24"/>
          <w:lang w:val="en-HK" w:eastAsia="zh-HK"/>
        </w:rPr>
        <w:lastRenderedPageBreak/>
        <w:t>CONTINUED SUSPENSION OF TRADING</w:t>
      </w:r>
    </w:p>
    <w:p w14:paraId="408C78AC" w14:textId="77777777" w:rsidR="00AB37B7" w:rsidRPr="00AB37B7" w:rsidRDefault="00AB37B7" w:rsidP="00AB37B7">
      <w:pPr>
        <w:rPr>
          <w:rFonts w:ascii="Times New Roman" w:hAnsi="Times New Roman" w:cs="Times New Roman"/>
          <w:b/>
          <w:bCs/>
          <w:spacing w:val="4"/>
          <w:sz w:val="24"/>
          <w:szCs w:val="24"/>
          <w:lang w:val="en-HK" w:eastAsia="zh-HK"/>
        </w:rPr>
      </w:pPr>
    </w:p>
    <w:p w14:paraId="67FE2E22" w14:textId="77777777" w:rsidR="00AB37B7" w:rsidRPr="00AB37B7" w:rsidRDefault="00AB37B7" w:rsidP="00AB37B7">
      <w:pPr>
        <w:jc w:val="both"/>
        <w:rPr>
          <w:rFonts w:ascii="Times New Roman" w:hAnsi="Times New Roman" w:cs="Times New Roman"/>
          <w:sz w:val="24"/>
          <w:szCs w:val="24"/>
        </w:rPr>
      </w:pPr>
      <w:r w:rsidRPr="00AB37B7">
        <w:rPr>
          <w:rFonts w:ascii="Times New Roman" w:hAnsi="Times New Roman" w:cs="Times New Roman"/>
          <w:sz w:val="24"/>
          <w:szCs w:val="24"/>
        </w:rPr>
        <w:t>At the request of the Company, trading in the shares of the Company on the Stock Exchange has been suspended with effect from 9:00 a.m. on 2 July 2021 pending the publication of the 2021 Annual Results and the Company’s fulfilment of the Resumption Guidance.</w:t>
      </w:r>
    </w:p>
    <w:p w14:paraId="1D3CC26B" w14:textId="77777777" w:rsidR="00AB37B7" w:rsidRPr="00AB37B7" w:rsidRDefault="00AB37B7" w:rsidP="00AB37B7">
      <w:pPr>
        <w:jc w:val="both"/>
        <w:rPr>
          <w:rFonts w:ascii="Times New Roman" w:hAnsi="Times New Roman" w:cs="Times New Roman"/>
          <w:sz w:val="24"/>
          <w:szCs w:val="24"/>
        </w:rPr>
      </w:pPr>
    </w:p>
    <w:p w14:paraId="3EFB4435" w14:textId="77777777" w:rsidR="00AB37B7" w:rsidRPr="00AB37B7" w:rsidRDefault="00AB37B7" w:rsidP="00AB37B7">
      <w:pPr>
        <w:jc w:val="both"/>
        <w:rPr>
          <w:rFonts w:ascii="Times New Roman" w:hAnsi="Times New Roman" w:cs="Times New Roman"/>
          <w:b/>
          <w:bCs/>
          <w:spacing w:val="4"/>
          <w:sz w:val="24"/>
          <w:szCs w:val="24"/>
          <w:lang w:val="en-HK" w:eastAsia="zh-HK"/>
        </w:rPr>
      </w:pPr>
      <w:r w:rsidRPr="00AB37B7">
        <w:rPr>
          <w:rFonts w:ascii="Times New Roman" w:hAnsi="Times New Roman" w:cs="Times New Roman"/>
          <w:sz w:val="24"/>
          <w:szCs w:val="24"/>
        </w:rPr>
        <w:t>The Company will publish further announcement(s) to keep the Company’s shareholders and potential investors informed as and when appropriate, as well as announce quarterly updates on its development pursuant to Rule 13.24A of the Listing Rules.</w:t>
      </w:r>
    </w:p>
    <w:p w14:paraId="48748E14" w14:textId="77777777" w:rsidR="00AB37B7" w:rsidRPr="00AB37B7" w:rsidRDefault="00AB37B7" w:rsidP="00AB37B7">
      <w:pPr>
        <w:rPr>
          <w:rFonts w:ascii="Times New Roman" w:hAnsi="Times New Roman" w:cs="Times New Roman"/>
          <w:spacing w:val="4"/>
          <w:sz w:val="24"/>
          <w:szCs w:val="24"/>
          <w:lang w:val="en-HK" w:eastAsia="zh-HK"/>
        </w:rPr>
      </w:pPr>
    </w:p>
    <w:p w14:paraId="6555CD15" w14:textId="77777777" w:rsidR="00AB37B7" w:rsidRPr="00AB37B7" w:rsidRDefault="00AB37B7" w:rsidP="00AB37B7">
      <w:pPr>
        <w:jc w:val="both"/>
        <w:rPr>
          <w:rFonts w:ascii="Times New Roman" w:hAnsi="Times New Roman" w:cs="Times New Roman"/>
          <w:b/>
          <w:spacing w:val="4"/>
          <w:lang w:eastAsia="zh-HK"/>
        </w:rPr>
      </w:pPr>
      <w:r w:rsidRPr="00AB37B7">
        <w:rPr>
          <w:rFonts w:ascii="Times New Roman" w:hAnsi="Times New Roman" w:cs="Times New Roman"/>
          <w:b/>
          <w:spacing w:val="4"/>
          <w:lang w:eastAsia="zh-HK"/>
        </w:rPr>
        <w:t>Shareholders and potential investors of the Company are advised to exercise caution when dealing in the securities of the Company.</w:t>
      </w:r>
    </w:p>
    <w:p w14:paraId="27A994B8" w14:textId="77777777" w:rsidR="00AB37B7" w:rsidRPr="00AB37B7" w:rsidRDefault="00AB37B7" w:rsidP="00AB37B7">
      <w:pPr>
        <w:jc w:val="both"/>
        <w:rPr>
          <w:rFonts w:ascii="Times New Roman" w:hAnsi="Times New Roman" w:cs="Times New Roman"/>
          <w:b/>
          <w:spacing w:val="4"/>
          <w:lang w:eastAsia="zh-HK"/>
        </w:rPr>
      </w:pPr>
    </w:p>
    <w:p w14:paraId="2FBB1483" w14:textId="77777777" w:rsidR="00AB37B7" w:rsidRPr="00AB37B7" w:rsidRDefault="00AB37B7" w:rsidP="00AB37B7">
      <w:pPr>
        <w:adjustRightInd w:val="0"/>
        <w:snapToGrid w:val="0"/>
        <w:jc w:val="both"/>
        <w:rPr>
          <w:rFonts w:ascii="Times New Roman" w:hAnsi="Times New Roman" w:cs="Times New Roman"/>
          <w:b/>
          <w:spacing w:val="4"/>
          <w:sz w:val="24"/>
          <w:szCs w:val="24"/>
          <w:lang w:eastAsia="zh-HK"/>
        </w:rPr>
      </w:pPr>
    </w:p>
    <w:tbl>
      <w:tblPr>
        <w:tblStyle w:val="TableGrid"/>
        <w:tblW w:w="4819"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AB37B7" w:rsidRPr="00AB37B7" w14:paraId="48E47263" w14:textId="77777777" w:rsidTr="000B7C2A">
        <w:trPr>
          <w:trHeight w:val="299"/>
        </w:trPr>
        <w:tc>
          <w:tcPr>
            <w:tcW w:w="4819" w:type="dxa"/>
          </w:tcPr>
          <w:p w14:paraId="370EABE0" w14:textId="77777777" w:rsidR="00AB37B7" w:rsidRPr="00AB37B7" w:rsidRDefault="00AB37B7" w:rsidP="005D4A88">
            <w:pPr>
              <w:jc w:val="center"/>
              <w:rPr>
                <w:rFonts w:ascii="Times New Roman" w:hAnsi="Times New Roman" w:cs="Times New Roman"/>
                <w:szCs w:val="24"/>
              </w:rPr>
            </w:pPr>
            <w:r w:rsidRPr="00AB37B7">
              <w:rPr>
                <w:rFonts w:ascii="Times New Roman" w:hAnsi="Times New Roman" w:cs="Times New Roman"/>
                <w:szCs w:val="24"/>
              </w:rPr>
              <w:t>For and on behalf of the Board</w:t>
            </w:r>
          </w:p>
        </w:tc>
      </w:tr>
      <w:tr w:rsidR="00AB37B7" w:rsidRPr="00AB37B7" w14:paraId="01E123D5" w14:textId="77777777" w:rsidTr="000B7C2A">
        <w:trPr>
          <w:trHeight w:val="316"/>
        </w:trPr>
        <w:tc>
          <w:tcPr>
            <w:tcW w:w="4819" w:type="dxa"/>
          </w:tcPr>
          <w:p w14:paraId="7F051AC6" w14:textId="77777777" w:rsidR="00AB37B7" w:rsidRPr="00AB37B7" w:rsidRDefault="00AB37B7" w:rsidP="005D4A88">
            <w:pPr>
              <w:jc w:val="center"/>
              <w:rPr>
                <w:rFonts w:ascii="Times New Roman" w:hAnsi="Times New Roman" w:cs="Times New Roman"/>
                <w:szCs w:val="24"/>
              </w:rPr>
            </w:pPr>
            <w:r w:rsidRPr="00AB37B7">
              <w:rPr>
                <w:rFonts w:ascii="Times New Roman" w:hAnsi="Times New Roman" w:cs="Times New Roman"/>
                <w:b/>
                <w:szCs w:val="24"/>
              </w:rPr>
              <w:t>Fresh Express Delivery Holdings Group Co., Ltd</w:t>
            </w:r>
          </w:p>
        </w:tc>
      </w:tr>
      <w:tr w:rsidR="00AB37B7" w:rsidRPr="00AB37B7" w14:paraId="651C9F21" w14:textId="77777777" w:rsidTr="000B7C2A">
        <w:trPr>
          <w:trHeight w:val="299"/>
        </w:trPr>
        <w:tc>
          <w:tcPr>
            <w:tcW w:w="4819" w:type="dxa"/>
          </w:tcPr>
          <w:p w14:paraId="35284645" w14:textId="77777777" w:rsidR="00AB37B7" w:rsidRPr="00AB37B7" w:rsidRDefault="00AB37B7" w:rsidP="005D4A88">
            <w:pPr>
              <w:jc w:val="center"/>
              <w:rPr>
                <w:rFonts w:ascii="Times New Roman" w:hAnsi="Times New Roman" w:cs="Times New Roman"/>
                <w:szCs w:val="24"/>
              </w:rPr>
            </w:pPr>
            <w:r w:rsidRPr="00AB37B7">
              <w:rPr>
                <w:rFonts w:ascii="Times New Roman" w:hAnsi="Times New Roman" w:cs="Times New Roman"/>
                <w:b/>
                <w:szCs w:val="24"/>
              </w:rPr>
              <w:t xml:space="preserve">Pan </w:t>
            </w:r>
            <w:proofErr w:type="spellStart"/>
            <w:r w:rsidRPr="00AB37B7">
              <w:rPr>
                <w:rFonts w:ascii="Times New Roman" w:hAnsi="Times New Roman" w:cs="Times New Roman"/>
                <w:b/>
                <w:szCs w:val="24"/>
              </w:rPr>
              <w:t>Junfeng</w:t>
            </w:r>
            <w:proofErr w:type="spellEnd"/>
          </w:p>
        </w:tc>
      </w:tr>
      <w:tr w:rsidR="00AB37B7" w:rsidRPr="00AB37B7" w14:paraId="3FFC4F00" w14:textId="77777777" w:rsidTr="000B7C2A">
        <w:trPr>
          <w:trHeight w:val="316"/>
        </w:trPr>
        <w:tc>
          <w:tcPr>
            <w:tcW w:w="4819" w:type="dxa"/>
          </w:tcPr>
          <w:p w14:paraId="1611B292" w14:textId="77777777" w:rsidR="00AB37B7" w:rsidRPr="00AB37B7" w:rsidRDefault="00AB37B7" w:rsidP="005D4A88">
            <w:pPr>
              <w:jc w:val="center"/>
              <w:rPr>
                <w:rFonts w:ascii="Times New Roman" w:hAnsi="Times New Roman" w:cs="Times New Roman"/>
                <w:szCs w:val="24"/>
              </w:rPr>
            </w:pPr>
            <w:r w:rsidRPr="00AB37B7">
              <w:rPr>
                <w:rFonts w:ascii="Times New Roman" w:hAnsi="Times New Roman" w:cs="Times New Roman"/>
                <w:i/>
                <w:szCs w:val="24"/>
              </w:rPr>
              <w:t>Executive Director and Chairman</w:t>
            </w:r>
          </w:p>
        </w:tc>
      </w:tr>
    </w:tbl>
    <w:p w14:paraId="4D6F832C" w14:textId="77777777" w:rsidR="00AB37B7" w:rsidRPr="00AB37B7" w:rsidRDefault="00AB37B7" w:rsidP="00AB37B7">
      <w:pPr>
        <w:jc w:val="both"/>
        <w:rPr>
          <w:rFonts w:ascii="Times New Roman" w:hAnsi="Times New Roman" w:cs="Times New Roman"/>
          <w:sz w:val="24"/>
          <w:szCs w:val="24"/>
        </w:rPr>
      </w:pPr>
    </w:p>
    <w:p w14:paraId="4A081676" w14:textId="72CA04CB" w:rsidR="00AB37B7" w:rsidRPr="00AB37B7" w:rsidRDefault="00AB37B7" w:rsidP="00AB37B7">
      <w:pPr>
        <w:jc w:val="both"/>
        <w:rPr>
          <w:rFonts w:ascii="Times New Roman" w:hAnsi="Times New Roman" w:cs="Times New Roman"/>
          <w:sz w:val="24"/>
          <w:szCs w:val="24"/>
          <w:lang w:eastAsia="zh-HK"/>
        </w:rPr>
      </w:pPr>
      <w:r w:rsidRPr="00AB37B7">
        <w:rPr>
          <w:rFonts w:ascii="Times New Roman" w:hAnsi="Times New Roman" w:cs="Times New Roman"/>
          <w:sz w:val="24"/>
          <w:szCs w:val="24"/>
        </w:rPr>
        <w:t>Hong Kong, 1</w:t>
      </w:r>
      <w:r w:rsidRPr="00AB37B7">
        <w:rPr>
          <w:rFonts w:ascii="Times New Roman" w:hAnsi="Times New Roman" w:cs="Times New Roman"/>
          <w:sz w:val="24"/>
          <w:szCs w:val="24"/>
        </w:rPr>
        <w:t>7</w:t>
      </w:r>
      <w:r w:rsidRPr="00AB37B7">
        <w:rPr>
          <w:rFonts w:ascii="Times New Roman" w:hAnsi="Times New Roman" w:cs="Times New Roman"/>
          <w:sz w:val="24"/>
          <w:szCs w:val="24"/>
        </w:rPr>
        <w:t xml:space="preserve"> March 2022</w:t>
      </w:r>
    </w:p>
    <w:p w14:paraId="335280CA" w14:textId="77777777" w:rsidR="00AB37B7" w:rsidRPr="00AB37B7" w:rsidRDefault="00AB37B7" w:rsidP="00AB37B7">
      <w:pPr>
        <w:adjustRightInd w:val="0"/>
        <w:snapToGrid w:val="0"/>
        <w:jc w:val="both"/>
        <w:rPr>
          <w:rFonts w:ascii="Times New Roman" w:hAnsi="Times New Roman" w:cs="Times New Roman"/>
          <w:sz w:val="24"/>
          <w:szCs w:val="24"/>
        </w:rPr>
      </w:pPr>
    </w:p>
    <w:p w14:paraId="7F2389A4" w14:textId="77777777" w:rsidR="00AB37B7" w:rsidRPr="00AB37B7" w:rsidRDefault="00AB37B7" w:rsidP="00AB37B7">
      <w:pPr>
        <w:jc w:val="both"/>
        <w:rPr>
          <w:rFonts w:ascii="Times New Roman" w:hAnsi="Times New Roman" w:cs="Times New Roman"/>
          <w:i/>
          <w:sz w:val="24"/>
          <w:szCs w:val="24"/>
          <w:lang w:eastAsia="zh-HK"/>
        </w:rPr>
      </w:pPr>
      <w:r w:rsidRPr="00AB37B7">
        <w:rPr>
          <w:rFonts w:ascii="Times New Roman" w:hAnsi="Times New Roman" w:cs="Times New Roman"/>
          <w:i/>
          <w:sz w:val="24"/>
          <w:szCs w:val="24"/>
        </w:rPr>
        <w:t xml:space="preserve">As at the date of this announcement, the Board comprises Mr. Pan </w:t>
      </w:r>
      <w:proofErr w:type="spellStart"/>
      <w:r w:rsidRPr="00AB37B7">
        <w:rPr>
          <w:rFonts w:ascii="Times New Roman" w:hAnsi="Times New Roman" w:cs="Times New Roman"/>
          <w:i/>
          <w:sz w:val="24"/>
          <w:szCs w:val="24"/>
        </w:rPr>
        <w:t>Junfeng</w:t>
      </w:r>
      <w:proofErr w:type="spellEnd"/>
      <w:r w:rsidRPr="00AB37B7">
        <w:rPr>
          <w:rFonts w:ascii="Times New Roman" w:hAnsi="Times New Roman" w:cs="Times New Roman"/>
          <w:i/>
          <w:sz w:val="24"/>
          <w:szCs w:val="24"/>
        </w:rPr>
        <w:t xml:space="preserve"> and Mr. Tang </w:t>
      </w:r>
      <w:proofErr w:type="spellStart"/>
      <w:r w:rsidRPr="00AB37B7">
        <w:rPr>
          <w:rFonts w:ascii="Times New Roman" w:hAnsi="Times New Roman" w:cs="Times New Roman"/>
          <w:i/>
          <w:sz w:val="24"/>
          <w:szCs w:val="24"/>
        </w:rPr>
        <w:t>Dacong</w:t>
      </w:r>
      <w:proofErr w:type="spellEnd"/>
      <w:r w:rsidRPr="00AB37B7">
        <w:rPr>
          <w:rFonts w:ascii="Times New Roman" w:hAnsi="Times New Roman" w:cs="Times New Roman"/>
          <w:i/>
          <w:sz w:val="24"/>
          <w:szCs w:val="24"/>
        </w:rPr>
        <w:t>, as executive Directors, and Mr. Wen Cyrus Jun-</w:t>
      </w:r>
      <w:proofErr w:type="spellStart"/>
      <w:r w:rsidRPr="00AB37B7">
        <w:rPr>
          <w:rFonts w:ascii="Times New Roman" w:hAnsi="Times New Roman" w:cs="Times New Roman"/>
          <w:i/>
          <w:sz w:val="24"/>
          <w:szCs w:val="24"/>
        </w:rPr>
        <w:t>ming</w:t>
      </w:r>
      <w:proofErr w:type="spellEnd"/>
      <w:r w:rsidRPr="00AB37B7">
        <w:rPr>
          <w:rFonts w:ascii="Times New Roman" w:hAnsi="Times New Roman" w:cs="Times New Roman"/>
          <w:i/>
          <w:sz w:val="24"/>
          <w:szCs w:val="24"/>
        </w:rPr>
        <w:t xml:space="preserve"> as non-executive Director</w:t>
      </w:r>
      <w:r w:rsidRPr="00AB37B7">
        <w:rPr>
          <w:rFonts w:ascii="Times New Roman" w:hAnsi="Times New Roman" w:cs="Times New Roman"/>
          <w:i/>
          <w:sz w:val="24"/>
          <w:szCs w:val="24"/>
          <w:lang w:eastAsia="zh-HK"/>
        </w:rPr>
        <w:t>.</w:t>
      </w:r>
    </w:p>
    <w:p w14:paraId="1C79B180" w14:textId="36EAB606" w:rsidR="005E4168" w:rsidRPr="00AB37B7" w:rsidRDefault="005E4168" w:rsidP="00AB37B7">
      <w:pPr>
        <w:pStyle w:val="Heading1"/>
        <w:spacing w:before="75" w:line="261" w:lineRule="auto"/>
        <w:ind w:left="0" w:right="108"/>
        <w:jc w:val="both"/>
        <w:rPr>
          <w:i/>
        </w:rPr>
      </w:pPr>
    </w:p>
    <w:sectPr w:rsidR="005E4168" w:rsidRPr="00AB37B7" w:rsidSect="000B7C2A">
      <w:footerReference w:type="default" r:id="rId8"/>
      <w:type w:val="continuous"/>
      <w:pgSz w:w="11910" w:h="1588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E48E" w14:textId="77777777" w:rsidR="0070466E" w:rsidRDefault="0070466E">
      <w:r>
        <w:separator/>
      </w:r>
    </w:p>
  </w:endnote>
  <w:endnote w:type="continuationSeparator" w:id="0">
    <w:p w14:paraId="433A50BB" w14:textId="77777777" w:rsidR="0070466E" w:rsidRDefault="0070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LTStd-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47CA" w14:textId="11BF58A6" w:rsidR="00A01609" w:rsidRDefault="005E4168">
    <w:pPr>
      <w:pStyle w:val="BodyText"/>
      <w:spacing w:line="14" w:lineRule="auto"/>
      <w:rPr>
        <w:sz w:val="20"/>
      </w:rPr>
    </w:pPr>
    <w:r>
      <w:rPr>
        <w:noProof/>
        <w:lang w:eastAsia="zh-CN"/>
      </w:rPr>
      <mc:AlternateContent>
        <mc:Choice Requires="wps">
          <w:drawing>
            <wp:anchor distT="0" distB="0" distL="114300" distR="114300" simplePos="0" relativeHeight="487483904" behindDoc="1" locked="0" layoutInCell="1" allowOverlap="1" wp14:anchorId="58E01B55" wp14:editId="65EEB5BF">
              <wp:simplePos x="0" y="0"/>
              <wp:positionH relativeFrom="page">
                <wp:posOffset>3596005</wp:posOffset>
              </wp:positionH>
              <wp:positionV relativeFrom="page">
                <wp:posOffset>9659620</wp:posOffset>
              </wp:positionV>
              <wp:extent cx="31813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722E6" w14:textId="77777777" w:rsidR="00A01609" w:rsidRDefault="00C721E4">
                          <w:pPr>
                            <w:pStyle w:val="BodyText"/>
                            <w:spacing w:line="279" w:lineRule="exact"/>
                            <w:ind w:left="20"/>
                          </w:pPr>
                          <w:r>
                            <w:rPr>
                              <w:color w:val="231F20"/>
                              <w:w w:val="60"/>
                            </w:rPr>
                            <w:t>–</w:t>
                          </w:r>
                          <w:r>
                            <w:rPr>
                              <w:color w:val="231F20"/>
                              <w:spacing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01B55" id="_x0000_t202" coordsize="21600,21600" o:spt="202" path="m,l,21600r21600,l21600,xe">
              <v:stroke joinstyle="miter"/>
              <v:path gradientshapeok="t" o:connecttype="rect"/>
            </v:shapetype>
            <v:shape id="Text Box 3" o:spid="_x0000_s1026" type="#_x0000_t202" style="position:absolute;margin-left:283.15pt;margin-top:760.6pt;width:25.05pt;height:14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" filled="f" stroked="f">
              <v:textbox inset="0,0,0,0">
                <w:txbxContent>
                  <w:p w14:paraId="1AC722E6" w14:textId="77777777" w:rsidR="00A01609" w:rsidRDefault="00C721E4">
                    <w:pPr>
                      <w:pStyle w:val="BodyText"/>
                      <w:spacing w:line="279" w:lineRule="exact"/>
                      <w:ind w:left="20"/>
                    </w:pPr>
                    <w:r>
                      <w:rPr>
                        <w:color w:val="231F20"/>
                        <w:w w:val="60"/>
                      </w:rPr>
                      <w:t>–</w:t>
                    </w:r>
                    <w:r>
                      <w:rPr>
                        <w:color w:val="231F20"/>
                        <w:spacing w:val="28"/>
                      </w:rPr>
                      <w:t xml:space="preserve"> </w:t>
                    </w:r>
                  </w:p>
                </w:txbxContent>
              </v:textbox>
              <w10:wrap anchorx="page" anchory="page"/>
            </v:shape>
          </w:pict>
        </mc:Fallback>
      </mc:AlternateContent>
    </w:r>
    <w:r>
      <w:rPr>
        <w:noProof/>
        <w:lang w:eastAsia="zh-CN"/>
      </w:rPr>
      <mc:AlternateContent>
        <mc:Choice Requires="wps">
          <w:drawing>
            <wp:anchor distT="0" distB="0" distL="114300" distR="114300" simplePos="0" relativeHeight="487484416" behindDoc="1" locked="0" layoutInCell="1" allowOverlap="1" wp14:anchorId="28856EF0" wp14:editId="6EE3F4BC">
              <wp:simplePos x="0" y="0"/>
              <wp:positionH relativeFrom="page">
                <wp:posOffset>3703955</wp:posOffset>
              </wp:positionH>
              <wp:positionV relativeFrom="page">
                <wp:posOffset>9659620</wp:posOffset>
              </wp:positionV>
              <wp:extent cx="21018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0DC4D" w14:textId="77777777" w:rsidR="00A01609" w:rsidRDefault="00C721E4">
                          <w:pPr>
                            <w:pStyle w:val="BodyText"/>
                            <w:spacing w:line="279" w:lineRule="exact"/>
                            <w:ind w:left="60"/>
                          </w:pPr>
                          <w:r>
                            <w:fldChar w:fldCharType="begin"/>
                          </w:r>
                          <w:r>
                            <w:rPr>
                              <w:color w:val="231F20"/>
                              <w:w w:val="105"/>
                            </w:rPr>
                            <w:instrText xml:space="preserve"> PAGE </w:instrText>
                          </w:r>
                          <w:r>
                            <w:fldChar w:fldCharType="separate"/>
                          </w:r>
                          <w:r w:rsidR="005470A7">
                            <w:rPr>
                              <w:noProof/>
                              <w:color w:val="231F20"/>
                              <w:w w:val="105"/>
                            </w:rPr>
                            <w:t>2</w:t>
                          </w:r>
                          <w:r>
                            <w:fldChar w:fldCharType="end"/>
                          </w:r>
                          <w:r>
                            <w:rPr>
                              <w:color w:val="231F20"/>
                              <w:spacing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56EF0" id="Text Box 2" o:spid="_x0000_s1027" type="#_x0000_t202" style="position:absolute;margin-left:291.65pt;margin-top:760.6pt;width:16.55pt;height:14pt;z-index:-158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" filled="f" stroked="f">
              <v:textbox inset="0,0,0,0">
                <w:txbxContent>
                  <w:p w14:paraId="6370DC4D" w14:textId="77777777" w:rsidR="00A01609" w:rsidRDefault="00C721E4">
                    <w:pPr>
                      <w:pStyle w:val="BodyText"/>
                      <w:spacing w:line="279" w:lineRule="exact"/>
                      <w:ind w:left="60"/>
                    </w:pPr>
                    <w:r>
                      <w:fldChar w:fldCharType="begin"/>
                    </w:r>
                    <w:r>
                      <w:rPr>
                        <w:color w:val="231F20"/>
                        <w:w w:val="105"/>
                      </w:rPr>
                      <w:instrText xml:space="preserve"> PAGE </w:instrText>
                    </w:r>
                    <w:r>
                      <w:fldChar w:fldCharType="separate"/>
                    </w:r>
                    <w:r w:rsidR="005470A7">
                      <w:rPr>
                        <w:noProof/>
                        <w:color w:val="231F20"/>
                        <w:w w:val="105"/>
                      </w:rPr>
                      <w:t>2</w:t>
                    </w:r>
                    <w:r>
                      <w:fldChar w:fldCharType="end"/>
                    </w:r>
                    <w:r>
                      <w:rPr>
                        <w:color w:val="231F20"/>
                        <w:spacing w:val="28"/>
                      </w:rPr>
                      <w:t xml:space="preserve"> </w:t>
                    </w:r>
                  </w:p>
                </w:txbxContent>
              </v:textbox>
              <w10:wrap anchorx="page" anchory="page"/>
            </v:shape>
          </w:pict>
        </mc:Fallback>
      </mc:AlternateContent>
    </w:r>
    <w:r>
      <w:rPr>
        <w:noProof/>
        <w:lang w:eastAsia="zh-CN"/>
      </w:rPr>
      <mc:AlternateContent>
        <mc:Choice Requires="wps">
          <w:drawing>
            <wp:anchor distT="0" distB="0" distL="114300" distR="114300" simplePos="0" relativeHeight="487484928" behindDoc="1" locked="0" layoutInCell="1" allowOverlap="1" wp14:anchorId="21FDA59C" wp14:editId="43F6ECA1">
              <wp:simplePos x="0" y="0"/>
              <wp:positionH relativeFrom="page">
                <wp:posOffset>3703955</wp:posOffset>
              </wp:positionH>
              <wp:positionV relativeFrom="page">
                <wp:posOffset>9659620</wp:posOffset>
              </wp:positionV>
              <wp:extent cx="356235"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CA37" w14:textId="77777777" w:rsidR="00A01609" w:rsidRDefault="00C721E4">
                          <w:pPr>
                            <w:pStyle w:val="BodyText"/>
                            <w:spacing w:line="279" w:lineRule="exact"/>
                            <w:ind w:left="270"/>
                          </w:pPr>
                          <w:r>
                            <w:rPr>
                              <w:color w:val="231F20"/>
                              <w:w w:val="60"/>
                            </w:rPr>
                            <w:t>–</w:t>
                          </w:r>
                          <w:r>
                            <w:rPr>
                              <w:color w:val="231F20"/>
                              <w:spacing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DA59C" id="Text Box 1" o:spid="_x0000_s1028" type="#_x0000_t202" style="position:absolute;margin-left:291.65pt;margin-top:760.6pt;width:28.05pt;height:14pt;z-index:-158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" filled="f" stroked="f">
              <v:textbox inset="0,0,0,0">
                <w:txbxContent>
                  <w:p w14:paraId="1F0FCA37" w14:textId="77777777" w:rsidR="00A01609" w:rsidRDefault="00C721E4">
                    <w:pPr>
                      <w:pStyle w:val="BodyText"/>
                      <w:spacing w:line="279" w:lineRule="exact"/>
                      <w:ind w:left="270"/>
                    </w:pPr>
                    <w:r>
                      <w:rPr>
                        <w:color w:val="231F20"/>
                        <w:w w:val="60"/>
                      </w:rPr>
                      <w:t>–</w:t>
                    </w:r>
                    <w:r>
                      <w:rPr>
                        <w:color w:val="231F20"/>
                        <w:spacing w:val="2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4D28" w14:textId="77777777" w:rsidR="0070466E" w:rsidRDefault="0070466E">
      <w:r>
        <w:separator/>
      </w:r>
    </w:p>
  </w:footnote>
  <w:footnote w:type="continuationSeparator" w:id="0">
    <w:p w14:paraId="5C1211E3" w14:textId="77777777" w:rsidR="0070466E" w:rsidRDefault="0070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6CD4"/>
    <w:multiLevelType w:val="hybridMultilevel"/>
    <w:tmpl w:val="BD7829D2"/>
    <w:lvl w:ilvl="0" w:tplc="30102D36">
      <w:start w:val="1"/>
      <w:numFmt w:val="lowerRoman"/>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11BE64F0"/>
    <w:multiLevelType w:val="hybridMultilevel"/>
    <w:tmpl w:val="4E0C7BC0"/>
    <w:lvl w:ilvl="0" w:tplc="3C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 w15:restartNumberingAfterBreak="0">
    <w:nsid w:val="290E2BC2"/>
    <w:multiLevelType w:val="hybridMultilevel"/>
    <w:tmpl w:val="E1109FBE"/>
    <w:lvl w:ilvl="0" w:tplc="D3261914">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42395126"/>
    <w:multiLevelType w:val="hybridMultilevel"/>
    <w:tmpl w:val="E78EC0AE"/>
    <w:lvl w:ilvl="0" w:tplc="6EF2AEA2">
      <w:start w:val="1"/>
      <w:numFmt w:val="lowerRoman"/>
      <w:lvlText w:val="%1."/>
      <w:lvlJc w:val="left"/>
      <w:pPr>
        <w:ind w:left="592" w:hanging="479"/>
      </w:pPr>
      <w:rPr>
        <w:rFonts w:ascii="PMingLiU" w:eastAsia="PMingLiU" w:hAnsi="PMingLiU" w:cs="PMingLiU" w:hint="default"/>
        <w:color w:val="231F20"/>
        <w:spacing w:val="0"/>
        <w:w w:val="108"/>
        <w:sz w:val="24"/>
        <w:szCs w:val="24"/>
        <w:lang w:val="en-US" w:eastAsia="en-US" w:bidi="ar-SA"/>
      </w:rPr>
    </w:lvl>
    <w:lvl w:ilvl="1" w:tplc="1166E684">
      <w:numFmt w:val="bullet"/>
      <w:lvlText w:val="•"/>
      <w:lvlJc w:val="left"/>
      <w:pPr>
        <w:ind w:left="1526" w:hanging="479"/>
      </w:pPr>
      <w:rPr>
        <w:rFonts w:hint="default"/>
        <w:lang w:val="en-US" w:eastAsia="en-US" w:bidi="ar-SA"/>
      </w:rPr>
    </w:lvl>
    <w:lvl w:ilvl="2" w:tplc="D832A63C">
      <w:numFmt w:val="bullet"/>
      <w:lvlText w:val="•"/>
      <w:lvlJc w:val="left"/>
      <w:pPr>
        <w:ind w:left="2453" w:hanging="479"/>
      </w:pPr>
      <w:rPr>
        <w:rFonts w:hint="default"/>
        <w:lang w:val="en-US" w:eastAsia="en-US" w:bidi="ar-SA"/>
      </w:rPr>
    </w:lvl>
    <w:lvl w:ilvl="3" w:tplc="E7149AF6">
      <w:numFmt w:val="bullet"/>
      <w:lvlText w:val="•"/>
      <w:lvlJc w:val="left"/>
      <w:pPr>
        <w:ind w:left="3379" w:hanging="479"/>
      </w:pPr>
      <w:rPr>
        <w:rFonts w:hint="default"/>
        <w:lang w:val="en-US" w:eastAsia="en-US" w:bidi="ar-SA"/>
      </w:rPr>
    </w:lvl>
    <w:lvl w:ilvl="4" w:tplc="77BE51A2">
      <w:numFmt w:val="bullet"/>
      <w:lvlText w:val="•"/>
      <w:lvlJc w:val="left"/>
      <w:pPr>
        <w:ind w:left="4306" w:hanging="479"/>
      </w:pPr>
      <w:rPr>
        <w:rFonts w:hint="default"/>
        <w:lang w:val="en-US" w:eastAsia="en-US" w:bidi="ar-SA"/>
      </w:rPr>
    </w:lvl>
    <w:lvl w:ilvl="5" w:tplc="1BE22874">
      <w:numFmt w:val="bullet"/>
      <w:lvlText w:val="•"/>
      <w:lvlJc w:val="left"/>
      <w:pPr>
        <w:ind w:left="5232" w:hanging="479"/>
      </w:pPr>
      <w:rPr>
        <w:rFonts w:hint="default"/>
        <w:lang w:val="en-US" w:eastAsia="en-US" w:bidi="ar-SA"/>
      </w:rPr>
    </w:lvl>
    <w:lvl w:ilvl="6" w:tplc="4438716E">
      <w:numFmt w:val="bullet"/>
      <w:lvlText w:val="•"/>
      <w:lvlJc w:val="left"/>
      <w:pPr>
        <w:ind w:left="6159" w:hanging="479"/>
      </w:pPr>
      <w:rPr>
        <w:rFonts w:hint="default"/>
        <w:lang w:val="en-US" w:eastAsia="en-US" w:bidi="ar-SA"/>
      </w:rPr>
    </w:lvl>
    <w:lvl w:ilvl="7" w:tplc="EE6C34BE">
      <w:numFmt w:val="bullet"/>
      <w:lvlText w:val="•"/>
      <w:lvlJc w:val="left"/>
      <w:pPr>
        <w:ind w:left="7085" w:hanging="479"/>
      </w:pPr>
      <w:rPr>
        <w:rFonts w:hint="default"/>
        <w:lang w:val="en-US" w:eastAsia="en-US" w:bidi="ar-SA"/>
      </w:rPr>
    </w:lvl>
    <w:lvl w:ilvl="8" w:tplc="AF5A974C">
      <w:numFmt w:val="bullet"/>
      <w:lvlText w:val="•"/>
      <w:lvlJc w:val="left"/>
      <w:pPr>
        <w:ind w:left="8012" w:hanging="479"/>
      </w:pPr>
      <w:rPr>
        <w:rFonts w:hint="default"/>
        <w:lang w:val="en-US" w:eastAsia="en-US" w:bidi="ar-SA"/>
      </w:rPr>
    </w:lvl>
  </w:abstractNum>
  <w:abstractNum w:abstractNumId="4" w15:restartNumberingAfterBreak="0">
    <w:nsid w:val="6A9F1686"/>
    <w:multiLevelType w:val="hybridMultilevel"/>
    <w:tmpl w:val="966082A8"/>
    <w:lvl w:ilvl="0" w:tplc="0D20D3A8">
      <w:start w:val="1"/>
      <w:numFmt w:val="lowerRoman"/>
      <w:lvlText w:val="%1."/>
      <w:lvlJc w:val="left"/>
      <w:pPr>
        <w:ind w:left="592" w:hanging="479"/>
      </w:pPr>
      <w:rPr>
        <w:rFonts w:ascii="PMingLiU" w:eastAsia="PMingLiU" w:hAnsi="PMingLiU" w:cs="PMingLiU" w:hint="default"/>
        <w:color w:val="231F20"/>
        <w:spacing w:val="0"/>
        <w:w w:val="108"/>
        <w:sz w:val="24"/>
        <w:szCs w:val="24"/>
        <w:lang w:val="en-US" w:eastAsia="en-US" w:bidi="ar-SA"/>
      </w:rPr>
    </w:lvl>
    <w:lvl w:ilvl="1" w:tplc="896801F0">
      <w:numFmt w:val="bullet"/>
      <w:lvlText w:val="•"/>
      <w:lvlJc w:val="left"/>
      <w:pPr>
        <w:ind w:left="1526" w:hanging="479"/>
      </w:pPr>
      <w:rPr>
        <w:rFonts w:hint="default"/>
        <w:lang w:val="en-US" w:eastAsia="en-US" w:bidi="ar-SA"/>
      </w:rPr>
    </w:lvl>
    <w:lvl w:ilvl="2" w:tplc="A76EB96E">
      <w:numFmt w:val="bullet"/>
      <w:lvlText w:val="•"/>
      <w:lvlJc w:val="left"/>
      <w:pPr>
        <w:ind w:left="2453" w:hanging="479"/>
      </w:pPr>
      <w:rPr>
        <w:rFonts w:hint="default"/>
        <w:lang w:val="en-US" w:eastAsia="en-US" w:bidi="ar-SA"/>
      </w:rPr>
    </w:lvl>
    <w:lvl w:ilvl="3" w:tplc="26283614">
      <w:numFmt w:val="bullet"/>
      <w:lvlText w:val="•"/>
      <w:lvlJc w:val="left"/>
      <w:pPr>
        <w:ind w:left="3379" w:hanging="479"/>
      </w:pPr>
      <w:rPr>
        <w:rFonts w:hint="default"/>
        <w:lang w:val="en-US" w:eastAsia="en-US" w:bidi="ar-SA"/>
      </w:rPr>
    </w:lvl>
    <w:lvl w:ilvl="4" w:tplc="2ED6410C">
      <w:numFmt w:val="bullet"/>
      <w:lvlText w:val="•"/>
      <w:lvlJc w:val="left"/>
      <w:pPr>
        <w:ind w:left="4306" w:hanging="479"/>
      </w:pPr>
      <w:rPr>
        <w:rFonts w:hint="default"/>
        <w:lang w:val="en-US" w:eastAsia="en-US" w:bidi="ar-SA"/>
      </w:rPr>
    </w:lvl>
    <w:lvl w:ilvl="5" w:tplc="DAC07BE6">
      <w:numFmt w:val="bullet"/>
      <w:lvlText w:val="•"/>
      <w:lvlJc w:val="left"/>
      <w:pPr>
        <w:ind w:left="5232" w:hanging="479"/>
      </w:pPr>
      <w:rPr>
        <w:rFonts w:hint="default"/>
        <w:lang w:val="en-US" w:eastAsia="en-US" w:bidi="ar-SA"/>
      </w:rPr>
    </w:lvl>
    <w:lvl w:ilvl="6" w:tplc="8ECCC152">
      <w:numFmt w:val="bullet"/>
      <w:lvlText w:val="•"/>
      <w:lvlJc w:val="left"/>
      <w:pPr>
        <w:ind w:left="6159" w:hanging="479"/>
      </w:pPr>
      <w:rPr>
        <w:rFonts w:hint="default"/>
        <w:lang w:val="en-US" w:eastAsia="en-US" w:bidi="ar-SA"/>
      </w:rPr>
    </w:lvl>
    <w:lvl w:ilvl="7" w:tplc="E56879EC">
      <w:numFmt w:val="bullet"/>
      <w:lvlText w:val="•"/>
      <w:lvlJc w:val="left"/>
      <w:pPr>
        <w:ind w:left="7085" w:hanging="479"/>
      </w:pPr>
      <w:rPr>
        <w:rFonts w:hint="default"/>
        <w:lang w:val="en-US" w:eastAsia="en-US" w:bidi="ar-SA"/>
      </w:rPr>
    </w:lvl>
    <w:lvl w:ilvl="8" w:tplc="CAEC3E6C">
      <w:numFmt w:val="bullet"/>
      <w:lvlText w:val="•"/>
      <w:lvlJc w:val="left"/>
      <w:pPr>
        <w:ind w:left="8012" w:hanging="479"/>
      </w:pPr>
      <w:rPr>
        <w:rFonts w:hint="default"/>
        <w:lang w:val="en-US" w:eastAsia="en-US" w:bidi="ar-SA"/>
      </w:rPr>
    </w:lvl>
  </w:abstractNum>
  <w:num w:numId="1" w16cid:durableId="1503204892">
    <w:abstractNumId w:val="3"/>
  </w:num>
  <w:num w:numId="2" w16cid:durableId="1927152357">
    <w:abstractNumId w:val="4"/>
  </w:num>
  <w:num w:numId="3" w16cid:durableId="1096824154">
    <w:abstractNumId w:val="0"/>
  </w:num>
  <w:num w:numId="4" w16cid:durableId="1159344498">
    <w:abstractNumId w:val="1"/>
  </w:num>
  <w:num w:numId="5" w16cid:durableId="709304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09"/>
    <w:rsid w:val="00011694"/>
    <w:rsid w:val="000421FF"/>
    <w:rsid w:val="00060548"/>
    <w:rsid w:val="00063B15"/>
    <w:rsid w:val="000679F1"/>
    <w:rsid w:val="000A7F67"/>
    <w:rsid w:val="000B7C2A"/>
    <w:rsid w:val="000D16A8"/>
    <w:rsid w:val="000D492B"/>
    <w:rsid w:val="000E057C"/>
    <w:rsid w:val="000E4E54"/>
    <w:rsid w:val="0010763A"/>
    <w:rsid w:val="00150368"/>
    <w:rsid w:val="00161055"/>
    <w:rsid w:val="001671B5"/>
    <w:rsid w:val="00182A0E"/>
    <w:rsid w:val="00187119"/>
    <w:rsid w:val="001D1D8C"/>
    <w:rsid w:val="001F521D"/>
    <w:rsid w:val="00225275"/>
    <w:rsid w:val="00232EB9"/>
    <w:rsid w:val="002B63AA"/>
    <w:rsid w:val="002D2749"/>
    <w:rsid w:val="00325715"/>
    <w:rsid w:val="00371792"/>
    <w:rsid w:val="00377EA1"/>
    <w:rsid w:val="00390DF5"/>
    <w:rsid w:val="003B7A15"/>
    <w:rsid w:val="003E2486"/>
    <w:rsid w:val="003F24DA"/>
    <w:rsid w:val="00434DAA"/>
    <w:rsid w:val="00454CDB"/>
    <w:rsid w:val="00455378"/>
    <w:rsid w:val="00481A21"/>
    <w:rsid w:val="00494FB5"/>
    <w:rsid w:val="005128AB"/>
    <w:rsid w:val="00515EA9"/>
    <w:rsid w:val="00530F1A"/>
    <w:rsid w:val="00532F5D"/>
    <w:rsid w:val="005460AF"/>
    <w:rsid w:val="00546940"/>
    <w:rsid w:val="00546950"/>
    <w:rsid w:val="005470A7"/>
    <w:rsid w:val="00554AD2"/>
    <w:rsid w:val="00571143"/>
    <w:rsid w:val="0059100B"/>
    <w:rsid w:val="005A24DC"/>
    <w:rsid w:val="005B2834"/>
    <w:rsid w:val="005E11D4"/>
    <w:rsid w:val="005E4168"/>
    <w:rsid w:val="006018AA"/>
    <w:rsid w:val="00607D43"/>
    <w:rsid w:val="00631458"/>
    <w:rsid w:val="00642761"/>
    <w:rsid w:val="00653C99"/>
    <w:rsid w:val="00660099"/>
    <w:rsid w:val="00662C22"/>
    <w:rsid w:val="00672B63"/>
    <w:rsid w:val="00683474"/>
    <w:rsid w:val="006874F3"/>
    <w:rsid w:val="00697EE8"/>
    <w:rsid w:val="006A1580"/>
    <w:rsid w:val="006C0606"/>
    <w:rsid w:val="006C7F85"/>
    <w:rsid w:val="006E43C9"/>
    <w:rsid w:val="0070466E"/>
    <w:rsid w:val="007071EB"/>
    <w:rsid w:val="00725E94"/>
    <w:rsid w:val="00727172"/>
    <w:rsid w:val="00730AA5"/>
    <w:rsid w:val="0073741B"/>
    <w:rsid w:val="0075050A"/>
    <w:rsid w:val="00750823"/>
    <w:rsid w:val="0077042D"/>
    <w:rsid w:val="007938B7"/>
    <w:rsid w:val="007A1F44"/>
    <w:rsid w:val="007A74F1"/>
    <w:rsid w:val="007F2469"/>
    <w:rsid w:val="008229A5"/>
    <w:rsid w:val="008475D3"/>
    <w:rsid w:val="00851D5F"/>
    <w:rsid w:val="008521C6"/>
    <w:rsid w:val="008569A9"/>
    <w:rsid w:val="008864CC"/>
    <w:rsid w:val="008911D8"/>
    <w:rsid w:val="008C4C46"/>
    <w:rsid w:val="008F2C60"/>
    <w:rsid w:val="00937B28"/>
    <w:rsid w:val="009B0C38"/>
    <w:rsid w:val="009D3088"/>
    <w:rsid w:val="009E51C6"/>
    <w:rsid w:val="009E5CB0"/>
    <w:rsid w:val="00A01609"/>
    <w:rsid w:val="00A13E5B"/>
    <w:rsid w:val="00A26097"/>
    <w:rsid w:val="00A32304"/>
    <w:rsid w:val="00A42E03"/>
    <w:rsid w:val="00A84E34"/>
    <w:rsid w:val="00A86576"/>
    <w:rsid w:val="00A92D64"/>
    <w:rsid w:val="00AB37B7"/>
    <w:rsid w:val="00AD4C83"/>
    <w:rsid w:val="00B45CDC"/>
    <w:rsid w:val="00B4698E"/>
    <w:rsid w:val="00B6057E"/>
    <w:rsid w:val="00B615AB"/>
    <w:rsid w:val="00B64160"/>
    <w:rsid w:val="00B67268"/>
    <w:rsid w:val="00B83065"/>
    <w:rsid w:val="00BA5478"/>
    <w:rsid w:val="00BB00D3"/>
    <w:rsid w:val="00BC04C9"/>
    <w:rsid w:val="00BC236C"/>
    <w:rsid w:val="00BC2C74"/>
    <w:rsid w:val="00BE19FC"/>
    <w:rsid w:val="00BF3D18"/>
    <w:rsid w:val="00BF41E7"/>
    <w:rsid w:val="00C42121"/>
    <w:rsid w:val="00C6711D"/>
    <w:rsid w:val="00C721E4"/>
    <w:rsid w:val="00C90382"/>
    <w:rsid w:val="00CB4772"/>
    <w:rsid w:val="00D013C1"/>
    <w:rsid w:val="00D1306E"/>
    <w:rsid w:val="00D179D1"/>
    <w:rsid w:val="00D20610"/>
    <w:rsid w:val="00D21010"/>
    <w:rsid w:val="00D30C0B"/>
    <w:rsid w:val="00D45B68"/>
    <w:rsid w:val="00D6652B"/>
    <w:rsid w:val="00D66FBB"/>
    <w:rsid w:val="00D73957"/>
    <w:rsid w:val="00D917F6"/>
    <w:rsid w:val="00DB3E78"/>
    <w:rsid w:val="00DB6369"/>
    <w:rsid w:val="00DE3618"/>
    <w:rsid w:val="00E15DF5"/>
    <w:rsid w:val="00E176DF"/>
    <w:rsid w:val="00E748DF"/>
    <w:rsid w:val="00EC34F1"/>
    <w:rsid w:val="00EF2707"/>
    <w:rsid w:val="00F12BE7"/>
    <w:rsid w:val="00F40523"/>
    <w:rsid w:val="00F704C5"/>
    <w:rsid w:val="00F865C6"/>
    <w:rsid w:val="00F9260B"/>
    <w:rsid w:val="00F959D4"/>
    <w:rsid w:val="00FD74CD"/>
    <w:rsid w:val="00FE15BC"/>
    <w:rsid w:val="00FF14D4"/>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36F0F"/>
  <w15:docId w15:val="{DD30D09F-485E-4C12-A3DD-D3D4DDAD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MingLiU" w:hAnsi="PMingLiU" w:cs="PMingLiU"/>
    </w:rPr>
  </w:style>
  <w:style w:type="paragraph" w:styleId="Heading1">
    <w:name w:val="heading 1"/>
    <w:basedOn w:val="Normal"/>
    <w:link w:val="Heading1Char"/>
    <w:uiPriority w:val="9"/>
    <w:qFormat/>
    <w:rsid w:val="005460AF"/>
    <w:pPr>
      <w:spacing w:before="13"/>
      <w:ind w:left="117" w:right="551"/>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379" w:lineRule="exact"/>
      <w:ind w:left="113" w:right="112"/>
      <w:jc w:val="center"/>
    </w:pPr>
    <w:rPr>
      <w:rFonts w:ascii="Times New Roman" w:eastAsia="Times New Roman" w:hAnsi="Times New Roman" w:cs="Times New Roman"/>
      <w:b/>
      <w:bCs/>
      <w:sz w:val="34"/>
      <w:szCs w:val="34"/>
    </w:rPr>
  </w:style>
  <w:style w:type="paragraph" w:styleId="ListParagraph">
    <w:name w:val="List Paragraph"/>
    <w:basedOn w:val="Normal"/>
    <w:uiPriority w:val="34"/>
    <w:qFormat/>
    <w:pPr>
      <w:ind w:left="592" w:right="104" w:hanging="47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21E4"/>
    <w:pPr>
      <w:tabs>
        <w:tab w:val="center" w:pos="4513"/>
        <w:tab w:val="right" w:pos="9026"/>
      </w:tabs>
    </w:pPr>
  </w:style>
  <w:style w:type="character" w:customStyle="1" w:styleId="HeaderChar">
    <w:name w:val="Header Char"/>
    <w:basedOn w:val="DefaultParagraphFont"/>
    <w:link w:val="Header"/>
    <w:uiPriority w:val="99"/>
    <w:rsid w:val="00C721E4"/>
    <w:rPr>
      <w:rFonts w:ascii="PMingLiU" w:eastAsia="PMingLiU" w:hAnsi="PMingLiU" w:cs="PMingLiU"/>
    </w:rPr>
  </w:style>
  <w:style w:type="paragraph" w:styleId="Footer">
    <w:name w:val="footer"/>
    <w:basedOn w:val="Normal"/>
    <w:link w:val="FooterChar"/>
    <w:uiPriority w:val="99"/>
    <w:unhideWhenUsed/>
    <w:rsid w:val="00C721E4"/>
    <w:pPr>
      <w:tabs>
        <w:tab w:val="center" w:pos="4513"/>
        <w:tab w:val="right" w:pos="9026"/>
      </w:tabs>
    </w:pPr>
  </w:style>
  <w:style w:type="character" w:customStyle="1" w:styleId="FooterChar">
    <w:name w:val="Footer Char"/>
    <w:basedOn w:val="DefaultParagraphFont"/>
    <w:link w:val="Footer"/>
    <w:uiPriority w:val="99"/>
    <w:rsid w:val="00C721E4"/>
    <w:rPr>
      <w:rFonts w:ascii="PMingLiU" w:eastAsia="PMingLiU" w:hAnsi="PMingLiU" w:cs="PMingLiU"/>
    </w:rPr>
  </w:style>
  <w:style w:type="table" w:styleId="TableGrid">
    <w:name w:val="Table Grid"/>
    <w:basedOn w:val="TableNormal"/>
    <w:uiPriority w:val="59"/>
    <w:rsid w:val="005E4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1D5F"/>
    <w:pPr>
      <w:widowControl/>
      <w:autoSpaceDE/>
      <w:autoSpaceDN/>
    </w:pPr>
    <w:rPr>
      <w:rFonts w:ascii="PMingLiU" w:hAnsi="PMingLiU" w:cs="PMingLiU"/>
    </w:rPr>
  </w:style>
  <w:style w:type="character" w:customStyle="1" w:styleId="Heading1Char">
    <w:name w:val="Heading 1 Char"/>
    <w:basedOn w:val="DefaultParagraphFont"/>
    <w:link w:val="Heading1"/>
    <w:uiPriority w:val="9"/>
    <w:rsid w:val="005460A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92561">
      <w:bodyDiv w:val="1"/>
      <w:marLeft w:val="0"/>
      <w:marRight w:val="0"/>
      <w:marTop w:val="0"/>
      <w:marBottom w:val="0"/>
      <w:divBdr>
        <w:top w:val="none" w:sz="0" w:space="0" w:color="auto"/>
        <w:left w:val="none" w:sz="0" w:space="0" w:color="auto"/>
        <w:bottom w:val="none" w:sz="0" w:space="0" w:color="auto"/>
        <w:right w:val="none" w:sz="0" w:space="0" w:color="auto"/>
      </w:divBdr>
    </w:div>
    <w:div w:id="1221673533">
      <w:bodyDiv w:val="1"/>
      <w:marLeft w:val="0"/>
      <w:marRight w:val="0"/>
      <w:marTop w:val="0"/>
      <w:marBottom w:val="0"/>
      <w:divBdr>
        <w:top w:val="none" w:sz="0" w:space="0" w:color="auto"/>
        <w:left w:val="none" w:sz="0" w:space="0" w:color="auto"/>
        <w:bottom w:val="none" w:sz="0" w:space="0" w:color="auto"/>
        <w:right w:val="none" w:sz="0" w:space="0" w:color="auto"/>
      </w:divBdr>
    </w:div>
    <w:div w:id="1651471872">
      <w:bodyDiv w:val="1"/>
      <w:marLeft w:val="0"/>
      <w:marRight w:val="0"/>
      <w:marTop w:val="0"/>
      <w:marBottom w:val="0"/>
      <w:divBdr>
        <w:top w:val="none" w:sz="0" w:space="0" w:color="auto"/>
        <w:left w:val="none" w:sz="0" w:space="0" w:color="auto"/>
        <w:bottom w:val="none" w:sz="0" w:space="0" w:color="auto"/>
        <w:right w:val="none" w:sz="0" w:space="0" w:color="auto"/>
      </w:divBdr>
    </w:div>
    <w:div w:id="2008092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jw@khooco.com.hk</dc:creator>
  <cp:lastModifiedBy>Khoo team</cp:lastModifiedBy>
  <cp:revision>27</cp:revision>
  <dcterms:created xsi:type="dcterms:W3CDTF">2021-12-21T07:12:00Z</dcterms:created>
  <dcterms:modified xsi:type="dcterms:W3CDTF">2022-05-16T02:27:00Z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Arbortext Advanced Print Publisher 9.1.490/W Unicode</vt:lpwstr>
  </property>
  <property fmtid="{D5CDD505-2E9C-101B-9397-08002B2CF9AE}" pid="4" name="LastSaved">
    <vt:filetime>2021-03-01T00:00:00Z</vt:filetime>
  </property>
</Properties>
</file>