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3E37" w14:textId="071AC37E" w:rsidR="006753D3" w:rsidRDefault="006753D3" w:rsidP="006753D3">
      <w:pPr>
        <w:adjustRightInd w:val="0"/>
        <w:jc w:val="both"/>
        <w:rPr>
          <w:rFonts w:eastAsia="SimSun"/>
          <w:i/>
          <w:lang w:eastAsia="zh-TW"/>
        </w:rPr>
      </w:pPr>
      <w:r w:rsidRPr="006753D3">
        <w:rPr>
          <w:rFonts w:hint="eastAsia"/>
          <w:i/>
          <w:lang w:eastAsia="zh-TW"/>
        </w:rPr>
        <w:t>香港交易及結算所有限公司及香港聯合交易所有限公司對本公告的內容概不負責，對其準確性或完整性亦不發表任何聲明，並明確表示概不就因本公告全部或任何部分內容而產生或因倚賴該等內容而引致的任何損失承擔任何責任。</w:t>
      </w:r>
      <w:r w:rsidRPr="0046177A">
        <w:rPr>
          <w:rFonts w:eastAsia="SimSun"/>
          <w:i/>
          <w:lang w:eastAsia="zh-TW"/>
        </w:rPr>
        <w:cr/>
      </w:r>
    </w:p>
    <w:p w14:paraId="28CA7923" w14:textId="77777777" w:rsidR="006753D3" w:rsidRPr="00114FEB" w:rsidRDefault="006753D3" w:rsidP="006753D3">
      <w:pPr>
        <w:adjustRightInd w:val="0"/>
        <w:jc w:val="both"/>
        <w:rPr>
          <w:rFonts w:eastAsia="SimSun"/>
          <w:lang w:eastAsia="zh-TW"/>
        </w:rPr>
      </w:pPr>
    </w:p>
    <w:p w14:paraId="79AEB618" w14:textId="77777777" w:rsidR="006753D3" w:rsidRPr="00114FEB" w:rsidRDefault="006753D3" w:rsidP="006753D3">
      <w:pPr>
        <w:jc w:val="center"/>
        <w:rPr>
          <w:rFonts w:eastAsia="SimSun"/>
          <w:lang w:eastAsia="zh-HK"/>
        </w:rPr>
      </w:pPr>
      <w:r w:rsidRPr="00114FEB">
        <w:rPr>
          <w:rFonts w:eastAsia="SimSun"/>
          <w:noProof/>
          <w:lang w:eastAsia="zh-CN"/>
        </w:rPr>
        <w:drawing>
          <wp:inline distT="0" distB="0" distL="0" distR="0" wp14:anchorId="4CC00C7B" wp14:editId="7EAB9682">
            <wp:extent cx="1043940" cy="1493520"/>
            <wp:effectExtent l="0" t="0" r="3810" b="0"/>
            <wp:docPr id="5" name="图片 1"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机, 画&#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3940" cy="1493520"/>
                    </a:xfrm>
                    <a:prstGeom prst="rect">
                      <a:avLst/>
                    </a:prstGeom>
                    <a:noFill/>
                    <a:ln>
                      <a:noFill/>
                    </a:ln>
                  </pic:spPr>
                </pic:pic>
              </a:graphicData>
            </a:graphic>
          </wp:inline>
        </w:drawing>
      </w:r>
    </w:p>
    <w:p w14:paraId="3E8CA90F" w14:textId="7C0CECAC" w:rsidR="006753D3" w:rsidRPr="00D1260B" w:rsidRDefault="006753D3" w:rsidP="006753D3">
      <w:pPr>
        <w:spacing w:line="360" w:lineRule="exact"/>
        <w:jc w:val="center"/>
        <w:rPr>
          <w:b/>
          <w:sz w:val="32"/>
          <w:szCs w:val="32"/>
          <w:lang w:eastAsia="zh-TW"/>
        </w:rPr>
      </w:pPr>
      <w:proofErr w:type="gramStart"/>
      <w:r w:rsidRPr="00D1260B">
        <w:rPr>
          <w:rFonts w:cs="SimSun" w:hint="eastAsia"/>
          <w:b/>
          <w:sz w:val="32"/>
          <w:lang w:eastAsia="zh-TW"/>
        </w:rPr>
        <w:t>鮮馳達控</w:t>
      </w:r>
      <w:proofErr w:type="gramEnd"/>
      <w:r w:rsidRPr="00D1260B">
        <w:rPr>
          <w:rFonts w:cs="SimSun" w:hint="eastAsia"/>
          <w:b/>
          <w:sz w:val="32"/>
          <w:lang w:eastAsia="zh-TW"/>
        </w:rPr>
        <w:t>股集團有限公司</w:t>
      </w:r>
    </w:p>
    <w:p w14:paraId="353E857B" w14:textId="3C619E83" w:rsidR="006753D3" w:rsidRPr="00D1260B" w:rsidRDefault="006753D3" w:rsidP="006753D3">
      <w:pPr>
        <w:jc w:val="center"/>
        <w:rPr>
          <w:i/>
          <w:sz w:val="20"/>
          <w:lang w:eastAsia="zh-TW"/>
        </w:rPr>
      </w:pPr>
      <w:r w:rsidRPr="00D1260B">
        <w:rPr>
          <w:rFonts w:cs="SimSun" w:hint="eastAsia"/>
          <w:i/>
          <w:sz w:val="20"/>
          <w:lang w:eastAsia="zh-TW"/>
        </w:rPr>
        <w:t>（於開曼群島註冊成立之有限責任公司）</w:t>
      </w:r>
    </w:p>
    <w:p w14:paraId="3A93A224" w14:textId="0C8BAC52" w:rsidR="006753D3" w:rsidRPr="00114FEB" w:rsidRDefault="006753D3" w:rsidP="006753D3">
      <w:pPr>
        <w:jc w:val="center"/>
        <w:rPr>
          <w:rFonts w:eastAsia="SimSun"/>
          <w:b/>
          <w:lang w:eastAsia="zh-TW"/>
        </w:rPr>
      </w:pPr>
      <w:proofErr w:type="gramStart"/>
      <w:r w:rsidRPr="006753D3">
        <w:rPr>
          <w:rFonts w:hint="eastAsia"/>
          <w:b/>
          <w:lang w:eastAsia="zh-TW"/>
        </w:rPr>
        <w:t>（</w:t>
      </w:r>
      <w:proofErr w:type="gramEnd"/>
      <w:r w:rsidRPr="006753D3">
        <w:rPr>
          <w:rFonts w:hint="eastAsia"/>
          <w:b/>
          <w:lang w:eastAsia="zh-TW"/>
        </w:rPr>
        <w:t>股票</w:t>
      </w:r>
      <w:r w:rsidRPr="0046177A">
        <w:rPr>
          <w:rFonts w:hint="eastAsia"/>
          <w:b/>
          <w:lang w:eastAsia="zh-TW"/>
        </w:rPr>
        <w:t>代號</w:t>
      </w:r>
      <w:r w:rsidRPr="006753D3">
        <w:rPr>
          <w:rFonts w:hint="eastAsia"/>
          <w:b/>
          <w:lang w:eastAsia="zh-TW"/>
        </w:rPr>
        <w:t>：</w:t>
      </w:r>
      <w:r w:rsidRPr="0046177A">
        <w:rPr>
          <w:b/>
          <w:lang w:eastAsia="zh-TW"/>
        </w:rPr>
        <w:t>1175</w:t>
      </w:r>
      <w:r w:rsidRPr="006753D3">
        <w:rPr>
          <w:rFonts w:hint="eastAsia"/>
          <w:b/>
          <w:lang w:eastAsia="zh-TW"/>
        </w:rPr>
        <w:t>）</w:t>
      </w:r>
    </w:p>
    <w:p w14:paraId="0884B321" w14:textId="77777777" w:rsidR="00187119" w:rsidRPr="006C0E89" w:rsidRDefault="00187119" w:rsidP="006753D3">
      <w:pPr>
        <w:jc w:val="center"/>
        <w:rPr>
          <w:rFonts w:ascii="Times New Roman" w:eastAsia="SimSun" w:hAnsi="Times New Roman" w:cs="Times New Roman"/>
          <w:b/>
          <w:sz w:val="28"/>
          <w:szCs w:val="28"/>
          <w:lang w:eastAsia="zh-HK"/>
        </w:rPr>
      </w:pPr>
    </w:p>
    <w:p w14:paraId="4B1BAF4E" w14:textId="1404D52F" w:rsidR="00E02D9D" w:rsidRPr="006C0E89" w:rsidRDefault="006753D3" w:rsidP="006753D3">
      <w:pPr>
        <w:jc w:val="center"/>
        <w:rPr>
          <w:rFonts w:ascii="Times New Roman" w:eastAsia="SimSun" w:hAnsi="Times New Roman" w:cs="Times New Roman"/>
          <w:b/>
          <w:sz w:val="28"/>
          <w:szCs w:val="28"/>
          <w:lang w:eastAsia="zh-TW"/>
        </w:rPr>
      </w:pPr>
      <w:bookmarkStart w:id="0" w:name="OLE_LINK270"/>
      <w:bookmarkStart w:id="1" w:name="OLE_LINK271"/>
      <w:r w:rsidRPr="006753D3">
        <w:rPr>
          <w:rFonts w:ascii="Times New Roman" w:hAnsi="Times New Roman" w:cs="Times New Roman" w:hint="eastAsia"/>
          <w:b/>
          <w:sz w:val="28"/>
          <w:szCs w:val="28"/>
          <w:lang w:eastAsia="zh-TW"/>
        </w:rPr>
        <w:t>未遵守《上市規則》第</w:t>
      </w:r>
      <w:r w:rsidRPr="006753D3">
        <w:rPr>
          <w:rFonts w:ascii="Times New Roman" w:hAnsi="Times New Roman" w:cs="Times New Roman"/>
          <w:b/>
          <w:sz w:val="28"/>
          <w:szCs w:val="28"/>
          <w:lang w:eastAsia="zh-TW"/>
        </w:rPr>
        <w:t>2.37A</w:t>
      </w:r>
      <w:r w:rsidRPr="006753D3">
        <w:rPr>
          <w:rFonts w:ascii="Times New Roman" w:hAnsi="Times New Roman" w:cs="Times New Roman" w:hint="eastAsia"/>
          <w:b/>
          <w:sz w:val="28"/>
          <w:szCs w:val="28"/>
          <w:lang w:eastAsia="zh-TW"/>
        </w:rPr>
        <w:t>條</w:t>
      </w:r>
    </w:p>
    <w:p w14:paraId="7D228D3B" w14:textId="77777777" w:rsidR="00A32304" w:rsidRPr="006C0E89" w:rsidRDefault="00A32304" w:rsidP="006753D3">
      <w:pPr>
        <w:jc w:val="both"/>
        <w:rPr>
          <w:rFonts w:ascii="Times New Roman" w:eastAsia="SimSun" w:hAnsi="Times New Roman" w:cs="Times New Roman"/>
          <w:iCs/>
          <w:color w:val="231F20"/>
          <w:w w:val="105"/>
          <w:lang w:eastAsia="zh-TW"/>
        </w:rPr>
      </w:pPr>
    </w:p>
    <w:p w14:paraId="26C4A6D7" w14:textId="185B251C" w:rsidR="001F521D" w:rsidRPr="006C0E89" w:rsidRDefault="006753D3" w:rsidP="006753D3">
      <w:pPr>
        <w:widowControl/>
        <w:adjustRightInd w:val="0"/>
        <w:jc w:val="both"/>
        <w:rPr>
          <w:rFonts w:ascii="Times New Roman" w:eastAsia="SimSun" w:hAnsi="Times New Roman" w:cs="Times New Roman"/>
          <w:sz w:val="24"/>
          <w:szCs w:val="24"/>
          <w:lang w:eastAsia="zh-TW"/>
        </w:rPr>
      </w:pPr>
      <w:proofErr w:type="gramStart"/>
      <w:r w:rsidRPr="006753D3">
        <w:rPr>
          <w:rFonts w:ascii="Times New Roman" w:hAnsi="Times New Roman" w:cs="Times New Roman" w:hint="eastAsia"/>
          <w:sz w:val="24"/>
          <w:szCs w:val="24"/>
          <w:lang w:eastAsia="zh-TW"/>
        </w:rPr>
        <w:t>茲</w:t>
      </w:r>
      <w:r w:rsidRPr="006753D3">
        <w:rPr>
          <w:rFonts w:ascii="Times New Roman" w:hAnsi="Times New Roman" w:cs="Times New Roman"/>
          <w:sz w:val="24"/>
          <w:szCs w:val="24"/>
          <w:lang w:eastAsia="zh-TW"/>
        </w:rPr>
        <w:t>提述</w:t>
      </w:r>
      <w:r w:rsidRPr="006753D3">
        <w:rPr>
          <w:rFonts w:ascii="Times New Roman" w:hAnsi="Times New Roman" w:cs="Times New Roman" w:hint="eastAsia"/>
          <w:sz w:val="24"/>
          <w:szCs w:val="24"/>
          <w:lang w:eastAsia="zh-TW"/>
        </w:rPr>
        <w:t>鮮馳達控</w:t>
      </w:r>
      <w:proofErr w:type="gramEnd"/>
      <w:r w:rsidRPr="006753D3">
        <w:rPr>
          <w:rFonts w:ascii="Times New Roman" w:hAnsi="Times New Roman" w:cs="Times New Roman" w:hint="eastAsia"/>
          <w:sz w:val="24"/>
          <w:szCs w:val="24"/>
          <w:lang w:eastAsia="zh-TW"/>
        </w:rPr>
        <w:t>股集團有限公司（“</w:t>
      </w:r>
      <w:r w:rsidRPr="006753D3">
        <w:rPr>
          <w:rFonts w:ascii="Times New Roman" w:hAnsi="Times New Roman" w:cs="Times New Roman" w:hint="eastAsia"/>
          <w:b/>
          <w:sz w:val="24"/>
          <w:szCs w:val="24"/>
          <w:lang w:eastAsia="zh-TW"/>
        </w:rPr>
        <w:t>本公司</w:t>
      </w:r>
      <w:r w:rsidRPr="006753D3">
        <w:rPr>
          <w:rFonts w:ascii="Times New Roman" w:hAnsi="Times New Roman" w:cs="Times New Roman" w:hint="eastAsia"/>
          <w:sz w:val="24"/>
          <w:szCs w:val="24"/>
          <w:lang w:eastAsia="zh-TW"/>
        </w:rPr>
        <w:t>”）</w:t>
      </w:r>
      <w:r w:rsidRPr="006753D3">
        <w:rPr>
          <w:rFonts w:ascii="Times New Roman" w:hAnsi="Times New Roman" w:cs="Times New Roman"/>
          <w:sz w:val="24"/>
          <w:szCs w:val="24"/>
          <w:lang w:eastAsia="zh-TW"/>
        </w:rPr>
        <w:t>日期為</w:t>
      </w:r>
      <w:r w:rsidRPr="006753D3">
        <w:rPr>
          <w:rFonts w:ascii="Times New Roman" w:hAnsi="Times New Roman" w:cs="Times New Roman"/>
          <w:sz w:val="24"/>
          <w:szCs w:val="24"/>
          <w:lang w:eastAsia="zh-TW"/>
        </w:rPr>
        <w:t>2021</w:t>
      </w:r>
      <w:r w:rsidRPr="006753D3">
        <w:rPr>
          <w:rFonts w:ascii="Times New Roman" w:hAnsi="Times New Roman" w:cs="Times New Roman" w:hint="eastAsia"/>
          <w:sz w:val="24"/>
          <w:szCs w:val="24"/>
          <w:lang w:eastAsia="zh-TW"/>
        </w:rPr>
        <w:t>年</w:t>
      </w:r>
      <w:r w:rsidRPr="006753D3">
        <w:rPr>
          <w:rFonts w:ascii="Times New Roman" w:hAnsi="Times New Roman" w:cs="Times New Roman"/>
          <w:sz w:val="24"/>
          <w:szCs w:val="24"/>
          <w:lang w:eastAsia="zh-TW"/>
        </w:rPr>
        <w:t>6</w:t>
      </w:r>
      <w:r w:rsidRPr="006753D3">
        <w:rPr>
          <w:rFonts w:ascii="Times New Roman" w:hAnsi="Times New Roman" w:cs="Times New Roman" w:hint="eastAsia"/>
          <w:sz w:val="24"/>
          <w:szCs w:val="24"/>
          <w:lang w:eastAsia="zh-TW"/>
        </w:rPr>
        <w:t>月</w:t>
      </w:r>
      <w:r w:rsidRPr="006753D3">
        <w:rPr>
          <w:rFonts w:ascii="Times New Roman" w:hAnsi="Times New Roman" w:cs="Times New Roman"/>
          <w:sz w:val="24"/>
          <w:szCs w:val="24"/>
          <w:lang w:eastAsia="zh-TW"/>
        </w:rPr>
        <w:t>1</w:t>
      </w:r>
      <w:r w:rsidRPr="006753D3">
        <w:rPr>
          <w:rFonts w:ascii="Times New Roman" w:hAnsi="Times New Roman" w:cs="Times New Roman" w:hint="eastAsia"/>
          <w:sz w:val="24"/>
          <w:szCs w:val="24"/>
          <w:lang w:eastAsia="zh-TW"/>
        </w:rPr>
        <w:t>日、</w:t>
      </w:r>
      <w:r w:rsidRPr="006753D3">
        <w:rPr>
          <w:rFonts w:ascii="Times New Roman" w:hAnsi="Times New Roman" w:cs="Times New Roman"/>
          <w:sz w:val="24"/>
          <w:szCs w:val="24"/>
          <w:lang w:eastAsia="zh-TW"/>
        </w:rPr>
        <w:t>2021</w:t>
      </w:r>
      <w:r w:rsidRPr="006753D3">
        <w:rPr>
          <w:rFonts w:ascii="Times New Roman" w:hAnsi="Times New Roman" w:cs="Times New Roman" w:hint="eastAsia"/>
          <w:sz w:val="24"/>
          <w:szCs w:val="24"/>
          <w:lang w:eastAsia="zh-TW"/>
        </w:rPr>
        <w:t>年</w:t>
      </w:r>
      <w:r w:rsidRPr="006753D3">
        <w:rPr>
          <w:rFonts w:ascii="Times New Roman" w:hAnsi="Times New Roman" w:cs="Times New Roman"/>
          <w:sz w:val="24"/>
          <w:szCs w:val="24"/>
          <w:lang w:eastAsia="zh-TW"/>
        </w:rPr>
        <w:t>12</w:t>
      </w:r>
      <w:r w:rsidRPr="006753D3">
        <w:rPr>
          <w:rFonts w:ascii="Times New Roman" w:hAnsi="Times New Roman" w:cs="Times New Roman" w:hint="eastAsia"/>
          <w:sz w:val="24"/>
          <w:szCs w:val="24"/>
          <w:lang w:eastAsia="zh-TW"/>
        </w:rPr>
        <w:t>月</w:t>
      </w:r>
      <w:r w:rsidRPr="006753D3">
        <w:rPr>
          <w:rFonts w:ascii="Times New Roman" w:hAnsi="Times New Roman" w:cs="Times New Roman"/>
          <w:sz w:val="24"/>
          <w:szCs w:val="24"/>
          <w:lang w:eastAsia="zh-TW"/>
        </w:rPr>
        <w:t>13</w:t>
      </w:r>
      <w:r w:rsidRPr="006753D3">
        <w:rPr>
          <w:rFonts w:ascii="Times New Roman" w:hAnsi="Times New Roman" w:cs="Times New Roman" w:hint="eastAsia"/>
          <w:sz w:val="24"/>
          <w:szCs w:val="24"/>
          <w:lang w:eastAsia="zh-TW"/>
        </w:rPr>
        <w:t>日和</w:t>
      </w:r>
      <w:r w:rsidRPr="006753D3">
        <w:rPr>
          <w:rFonts w:ascii="Times New Roman" w:hAnsi="Times New Roman" w:cs="Times New Roman"/>
          <w:sz w:val="24"/>
          <w:szCs w:val="24"/>
          <w:lang w:eastAsia="zh-TW"/>
        </w:rPr>
        <w:t>2021</w:t>
      </w:r>
      <w:r w:rsidRPr="006753D3">
        <w:rPr>
          <w:rFonts w:ascii="Times New Roman" w:hAnsi="Times New Roman" w:cs="Times New Roman" w:hint="eastAsia"/>
          <w:sz w:val="24"/>
          <w:szCs w:val="24"/>
          <w:lang w:eastAsia="zh-TW"/>
        </w:rPr>
        <w:t>年</w:t>
      </w:r>
      <w:r w:rsidRPr="006753D3">
        <w:rPr>
          <w:rFonts w:ascii="Times New Roman" w:hAnsi="Times New Roman" w:cs="Times New Roman"/>
          <w:sz w:val="24"/>
          <w:szCs w:val="24"/>
          <w:lang w:eastAsia="zh-TW"/>
        </w:rPr>
        <w:t>12</w:t>
      </w:r>
      <w:r w:rsidRPr="006753D3">
        <w:rPr>
          <w:rFonts w:ascii="Times New Roman" w:hAnsi="Times New Roman" w:cs="Times New Roman" w:hint="eastAsia"/>
          <w:sz w:val="24"/>
          <w:szCs w:val="24"/>
          <w:lang w:eastAsia="zh-TW"/>
        </w:rPr>
        <w:t>月</w:t>
      </w:r>
      <w:r w:rsidRPr="006753D3">
        <w:rPr>
          <w:rFonts w:ascii="Times New Roman" w:hAnsi="Times New Roman" w:cs="Times New Roman"/>
          <w:sz w:val="24"/>
          <w:szCs w:val="24"/>
          <w:lang w:eastAsia="zh-TW"/>
        </w:rPr>
        <w:t>14</w:t>
      </w:r>
      <w:r w:rsidRPr="006753D3">
        <w:rPr>
          <w:rFonts w:ascii="Times New Roman" w:hAnsi="Times New Roman" w:cs="Times New Roman" w:hint="eastAsia"/>
          <w:sz w:val="24"/>
          <w:szCs w:val="24"/>
          <w:lang w:eastAsia="zh-TW"/>
        </w:rPr>
        <w:t>日分別發佈的、內容有關本公司獨立非執行董事辭</w:t>
      </w:r>
      <w:r w:rsidRPr="006753D3">
        <w:rPr>
          <w:rFonts w:ascii="Times New Roman" w:hAnsi="Times New Roman" w:cs="Times New Roman"/>
          <w:sz w:val="24"/>
          <w:szCs w:val="24"/>
          <w:lang w:eastAsia="zh-TW"/>
        </w:rPr>
        <w:t>任的</w:t>
      </w:r>
      <w:r w:rsidRPr="006753D3">
        <w:rPr>
          <w:rFonts w:ascii="Times New Roman" w:hAnsi="Times New Roman" w:cs="Times New Roman" w:hint="eastAsia"/>
          <w:sz w:val="24"/>
          <w:szCs w:val="24"/>
          <w:lang w:eastAsia="zh-TW"/>
        </w:rPr>
        <w:t>公告。</w:t>
      </w:r>
    </w:p>
    <w:p w14:paraId="05FCD4BA" w14:textId="4F7995D9" w:rsidR="001F521D" w:rsidRPr="006C0E89" w:rsidRDefault="001F521D" w:rsidP="006753D3">
      <w:pPr>
        <w:widowControl/>
        <w:adjustRightInd w:val="0"/>
        <w:jc w:val="both"/>
        <w:rPr>
          <w:rFonts w:ascii="Times New Roman" w:eastAsia="SimSun" w:hAnsi="Times New Roman" w:cs="Times New Roman"/>
          <w:sz w:val="24"/>
          <w:szCs w:val="24"/>
          <w:lang w:eastAsia="zh-TW"/>
        </w:rPr>
      </w:pPr>
    </w:p>
    <w:p w14:paraId="6DEEC94B" w14:textId="7A893484" w:rsidR="007F2469" w:rsidRDefault="006753D3" w:rsidP="00775552">
      <w:pPr>
        <w:widowControl/>
        <w:adjustRightInd w:val="0"/>
        <w:jc w:val="both"/>
        <w:rPr>
          <w:rFonts w:ascii="Times New Roman" w:hAnsi="Times New Roman" w:cs="Times New Roman"/>
          <w:sz w:val="24"/>
          <w:szCs w:val="24"/>
          <w:lang w:eastAsia="zh-TW"/>
        </w:rPr>
      </w:pPr>
      <w:r w:rsidRPr="006753D3">
        <w:rPr>
          <w:rFonts w:ascii="Times New Roman" w:hAnsi="Times New Roman" w:cs="Times New Roman"/>
          <w:sz w:val="24"/>
          <w:szCs w:val="24"/>
          <w:lang w:eastAsia="zh-TW"/>
        </w:rPr>
        <w:t>於本公司前獨立非執行董事及前提名委員會（</w:t>
      </w:r>
      <w:r>
        <w:rPr>
          <w:rFonts w:asciiTheme="minorEastAsia" w:eastAsiaTheme="minorEastAsia" w:hAnsiTheme="minorEastAsia" w:cs="Times New Roman" w:hint="eastAsia"/>
          <w:sz w:val="24"/>
          <w:szCs w:val="24"/>
          <w:lang w:eastAsia="zh-TW"/>
        </w:rPr>
        <w:t>“</w:t>
      </w:r>
      <w:r w:rsidRPr="006753D3">
        <w:rPr>
          <w:rFonts w:ascii="Times New Roman" w:hAnsi="Times New Roman" w:cs="Times New Roman"/>
          <w:b/>
          <w:bCs/>
          <w:sz w:val="24"/>
          <w:szCs w:val="24"/>
          <w:lang w:eastAsia="zh-TW"/>
        </w:rPr>
        <w:t>提名委員會</w:t>
      </w:r>
      <w:r>
        <w:rPr>
          <w:rFonts w:asciiTheme="minorEastAsia" w:eastAsiaTheme="minorEastAsia" w:hAnsiTheme="minorEastAsia" w:cs="Times New Roman" w:hint="eastAsia"/>
          <w:sz w:val="24"/>
          <w:szCs w:val="24"/>
          <w:lang w:eastAsia="zh-TW"/>
        </w:rPr>
        <w:t>”</w:t>
      </w:r>
      <w:r w:rsidRPr="006753D3">
        <w:rPr>
          <w:rFonts w:ascii="Times New Roman" w:hAnsi="Times New Roman" w:cs="Times New Roman"/>
          <w:sz w:val="24"/>
          <w:szCs w:val="24"/>
          <w:lang w:eastAsia="zh-TW"/>
        </w:rPr>
        <w:t>）成員</w:t>
      </w:r>
      <w:r w:rsidRPr="006753D3">
        <w:rPr>
          <w:rFonts w:ascii="Times New Roman" w:hAnsi="Times New Roman" w:cs="Times New Roman" w:hint="eastAsia"/>
          <w:sz w:val="24"/>
          <w:szCs w:val="24"/>
          <w:lang w:eastAsia="zh-TW"/>
        </w:rPr>
        <w:t>宋泳森先生</w:t>
      </w:r>
      <w:r w:rsidRPr="006753D3">
        <w:rPr>
          <w:rFonts w:ascii="Times New Roman" w:hAnsi="Times New Roman" w:cs="Times New Roman"/>
          <w:sz w:val="24"/>
          <w:szCs w:val="24"/>
          <w:lang w:eastAsia="zh-TW"/>
        </w:rPr>
        <w:t>於</w:t>
      </w:r>
      <w:r w:rsidRPr="006753D3">
        <w:rPr>
          <w:rFonts w:ascii="Times New Roman" w:hAnsi="Times New Roman" w:cs="Times New Roman"/>
          <w:sz w:val="24"/>
          <w:szCs w:val="24"/>
          <w:lang w:eastAsia="zh-TW"/>
        </w:rPr>
        <w:t>2021</w:t>
      </w:r>
      <w:r w:rsidRPr="006753D3">
        <w:rPr>
          <w:rFonts w:ascii="Times New Roman" w:hAnsi="Times New Roman" w:cs="Times New Roman" w:hint="eastAsia"/>
          <w:sz w:val="24"/>
          <w:szCs w:val="24"/>
          <w:lang w:eastAsia="zh-TW"/>
        </w:rPr>
        <w:t>年</w:t>
      </w:r>
      <w:r w:rsidRPr="006753D3">
        <w:rPr>
          <w:rFonts w:ascii="Times New Roman" w:hAnsi="Times New Roman" w:cs="Times New Roman"/>
          <w:sz w:val="24"/>
          <w:szCs w:val="24"/>
          <w:lang w:eastAsia="zh-TW"/>
        </w:rPr>
        <w:t>6</w:t>
      </w:r>
      <w:r w:rsidRPr="006753D3">
        <w:rPr>
          <w:rFonts w:ascii="Times New Roman" w:hAnsi="Times New Roman" w:cs="Times New Roman" w:hint="eastAsia"/>
          <w:sz w:val="24"/>
          <w:szCs w:val="24"/>
          <w:lang w:eastAsia="zh-TW"/>
        </w:rPr>
        <w:t>月</w:t>
      </w:r>
      <w:r w:rsidRPr="006753D3">
        <w:rPr>
          <w:rFonts w:ascii="Times New Roman" w:hAnsi="Times New Roman" w:cs="Times New Roman"/>
          <w:sz w:val="24"/>
          <w:szCs w:val="24"/>
          <w:lang w:eastAsia="zh-TW"/>
        </w:rPr>
        <w:t>1</w:t>
      </w:r>
      <w:r w:rsidRPr="006753D3">
        <w:rPr>
          <w:rFonts w:ascii="Times New Roman" w:hAnsi="Times New Roman" w:cs="Times New Roman" w:hint="eastAsia"/>
          <w:sz w:val="24"/>
          <w:szCs w:val="24"/>
          <w:lang w:eastAsia="zh-TW"/>
        </w:rPr>
        <w:t>日辭任、梁海明</w:t>
      </w:r>
      <w:r w:rsidRPr="006753D3">
        <w:rPr>
          <w:rFonts w:ascii="Times New Roman" w:hAnsi="Times New Roman" w:cs="Times New Roman" w:hint="eastAsia"/>
          <w:sz w:val="24"/>
          <w:szCs w:val="24"/>
          <w:lang w:eastAsia="zh-TW"/>
        </w:rPr>
        <w:t>先生</w:t>
      </w:r>
      <w:r w:rsidRPr="006753D3">
        <w:rPr>
          <w:rFonts w:ascii="Times New Roman" w:hAnsi="Times New Roman" w:cs="Times New Roman" w:hint="eastAsia"/>
          <w:sz w:val="24"/>
          <w:szCs w:val="24"/>
          <w:lang w:eastAsia="zh-TW"/>
        </w:rPr>
        <w:t>和麥家榮先生</w:t>
      </w:r>
      <w:r w:rsidRPr="006753D3">
        <w:rPr>
          <w:rFonts w:ascii="Times New Roman" w:hAnsi="Times New Roman" w:cs="Times New Roman"/>
          <w:sz w:val="24"/>
          <w:szCs w:val="24"/>
          <w:lang w:eastAsia="zh-TW"/>
        </w:rPr>
        <w:t>於</w:t>
      </w:r>
      <w:r w:rsidRPr="006753D3">
        <w:rPr>
          <w:rFonts w:ascii="Times New Roman" w:hAnsi="Times New Roman" w:cs="Times New Roman"/>
          <w:sz w:val="24"/>
          <w:szCs w:val="24"/>
          <w:lang w:eastAsia="zh-TW"/>
        </w:rPr>
        <w:t>2021</w:t>
      </w:r>
      <w:r w:rsidRPr="006753D3">
        <w:rPr>
          <w:rFonts w:ascii="Times New Roman" w:hAnsi="Times New Roman" w:cs="Times New Roman" w:hint="eastAsia"/>
          <w:sz w:val="24"/>
          <w:szCs w:val="24"/>
          <w:lang w:eastAsia="zh-TW"/>
        </w:rPr>
        <w:t>年</w:t>
      </w:r>
      <w:r w:rsidRPr="006753D3">
        <w:rPr>
          <w:rFonts w:ascii="Times New Roman" w:hAnsi="Times New Roman" w:cs="Times New Roman"/>
          <w:sz w:val="24"/>
          <w:szCs w:val="24"/>
          <w:lang w:eastAsia="zh-TW"/>
        </w:rPr>
        <w:t>12</w:t>
      </w:r>
      <w:r w:rsidRPr="006753D3">
        <w:rPr>
          <w:rFonts w:ascii="Times New Roman" w:hAnsi="Times New Roman" w:cs="Times New Roman" w:hint="eastAsia"/>
          <w:sz w:val="24"/>
          <w:szCs w:val="24"/>
          <w:lang w:eastAsia="zh-TW"/>
        </w:rPr>
        <w:t>月</w:t>
      </w:r>
      <w:r w:rsidRPr="006753D3">
        <w:rPr>
          <w:rFonts w:ascii="Times New Roman" w:hAnsi="Times New Roman" w:cs="Times New Roman"/>
          <w:sz w:val="24"/>
          <w:szCs w:val="24"/>
          <w:lang w:eastAsia="zh-TW"/>
        </w:rPr>
        <w:t>13</w:t>
      </w:r>
      <w:r w:rsidRPr="006753D3">
        <w:rPr>
          <w:rFonts w:ascii="Times New Roman" w:hAnsi="Times New Roman" w:cs="Times New Roman" w:hint="eastAsia"/>
          <w:sz w:val="24"/>
          <w:szCs w:val="24"/>
          <w:lang w:eastAsia="zh-TW"/>
        </w:rPr>
        <w:t>日辭任後，</w:t>
      </w:r>
      <w:r w:rsidRPr="006753D3">
        <w:rPr>
          <w:rFonts w:ascii="Times New Roman" w:hAnsi="Times New Roman" w:cs="Times New Roman" w:hint="eastAsia"/>
          <w:sz w:val="24"/>
          <w:szCs w:val="24"/>
          <w:lang w:eastAsia="zh-TW"/>
        </w:rPr>
        <w:t>截至本公告日期</w:t>
      </w:r>
      <w:r>
        <w:rPr>
          <w:rFonts w:asciiTheme="minorEastAsia" w:eastAsiaTheme="minorEastAsia" w:hAnsiTheme="minorEastAsia" w:cs="Times New Roman" w:hint="eastAsia"/>
          <w:sz w:val="24"/>
          <w:szCs w:val="24"/>
          <w:lang w:eastAsia="zh-TW"/>
        </w:rPr>
        <w:t>，</w:t>
      </w:r>
      <w:r w:rsidRPr="006753D3">
        <w:rPr>
          <w:rFonts w:ascii="Times New Roman" w:hAnsi="Times New Roman" w:cs="Times New Roman" w:hint="eastAsia"/>
          <w:sz w:val="24"/>
          <w:szCs w:val="24"/>
          <w:lang w:eastAsia="zh-TW"/>
        </w:rPr>
        <w:t>提名委員會職位</w:t>
      </w:r>
      <w:r w:rsidRPr="006753D3">
        <w:rPr>
          <w:rFonts w:ascii="Times New Roman" w:hAnsi="Times New Roman" w:cs="Times New Roman" w:hint="eastAsia"/>
          <w:sz w:val="24"/>
          <w:szCs w:val="24"/>
          <w:lang w:eastAsia="zh-TW"/>
        </w:rPr>
        <w:t>的</w:t>
      </w:r>
      <w:r w:rsidRPr="006753D3">
        <w:rPr>
          <w:rFonts w:ascii="Times New Roman" w:hAnsi="Times New Roman" w:cs="Times New Roman" w:hint="eastAsia"/>
          <w:sz w:val="24"/>
          <w:szCs w:val="24"/>
          <w:lang w:eastAsia="zh-TW"/>
        </w:rPr>
        <w:t>空缺尚未填補。香港聯合交易所有限公司證券上市規則（“</w:t>
      </w:r>
      <w:r w:rsidRPr="006753D3">
        <w:rPr>
          <w:rFonts w:ascii="Times New Roman" w:hAnsi="Times New Roman" w:cs="Times New Roman" w:hint="eastAsia"/>
          <w:b/>
          <w:sz w:val="24"/>
          <w:szCs w:val="24"/>
          <w:lang w:eastAsia="zh-TW"/>
        </w:rPr>
        <w:t>《上市規則》</w:t>
      </w:r>
      <w:r w:rsidRPr="006753D3">
        <w:rPr>
          <w:rFonts w:ascii="Times New Roman" w:hAnsi="Times New Roman" w:cs="Times New Roman" w:hint="eastAsia"/>
          <w:sz w:val="24"/>
          <w:szCs w:val="24"/>
          <w:lang w:eastAsia="zh-TW"/>
        </w:rPr>
        <w:t>”）第</w:t>
      </w:r>
      <w:r w:rsidRPr="006753D3">
        <w:rPr>
          <w:rFonts w:ascii="Times New Roman" w:hAnsi="Times New Roman" w:cs="Times New Roman"/>
          <w:sz w:val="24"/>
          <w:szCs w:val="24"/>
          <w:lang w:eastAsia="zh-TW"/>
        </w:rPr>
        <w:t>3.27A</w:t>
      </w:r>
      <w:r w:rsidRPr="006753D3">
        <w:rPr>
          <w:rFonts w:ascii="Times New Roman" w:hAnsi="Times New Roman" w:cs="Times New Roman" w:hint="eastAsia"/>
          <w:sz w:val="24"/>
          <w:szCs w:val="24"/>
          <w:lang w:eastAsia="zh-TW"/>
        </w:rPr>
        <w:t>條規定，</w:t>
      </w:r>
      <w:r w:rsidR="00775552" w:rsidRPr="00775552">
        <w:rPr>
          <w:rFonts w:ascii="Times New Roman" w:hAnsi="Times New Roman" w:cs="Times New Roman"/>
          <w:sz w:val="24"/>
          <w:szCs w:val="24"/>
          <w:lang w:eastAsia="zh-TW"/>
        </w:rPr>
        <w:t>發行人須成立一個由董事會主席或獨立非執行董事擔任主席的提名委員會。</w:t>
      </w:r>
    </w:p>
    <w:p w14:paraId="5ED2B1BD" w14:textId="77777777" w:rsidR="00775552" w:rsidRPr="006C0E89" w:rsidRDefault="00775552" w:rsidP="00775552">
      <w:pPr>
        <w:widowControl/>
        <w:adjustRightInd w:val="0"/>
        <w:jc w:val="both"/>
        <w:rPr>
          <w:rFonts w:ascii="Times New Roman" w:eastAsia="SimSun" w:hAnsi="Times New Roman" w:cs="Times New Roman" w:hint="eastAsia"/>
          <w:sz w:val="24"/>
          <w:szCs w:val="24"/>
          <w:lang w:eastAsia="zh-TW"/>
        </w:rPr>
      </w:pPr>
    </w:p>
    <w:p w14:paraId="31F5613C" w14:textId="2EF0E415" w:rsidR="007F2469" w:rsidRDefault="006753D3" w:rsidP="006753D3">
      <w:pPr>
        <w:widowControl/>
        <w:adjustRightInd w:val="0"/>
        <w:jc w:val="both"/>
        <w:rPr>
          <w:rFonts w:ascii="Times New Roman" w:hAnsi="Times New Roman" w:cs="Times New Roman"/>
          <w:sz w:val="24"/>
          <w:szCs w:val="24"/>
          <w:lang w:eastAsia="zh-TW"/>
        </w:rPr>
      </w:pPr>
      <w:bookmarkStart w:id="2" w:name="_Hlk103162910"/>
      <w:r w:rsidRPr="006753D3">
        <w:rPr>
          <w:rFonts w:ascii="Times New Roman" w:hAnsi="Times New Roman" w:cs="Times New Roman" w:hint="eastAsia"/>
          <w:sz w:val="24"/>
          <w:szCs w:val="24"/>
          <w:lang w:eastAsia="zh-TW"/>
        </w:rPr>
        <w:t>自宋先生、梁</w:t>
      </w:r>
      <w:r w:rsidR="00775552" w:rsidRPr="006753D3">
        <w:rPr>
          <w:rFonts w:ascii="Times New Roman" w:hAnsi="Times New Roman" w:cs="Times New Roman" w:hint="eastAsia"/>
          <w:sz w:val="24"/>
          <w:szCs w:val="24"/>
          <w:lang w:eastAsia="zh-TW"/>
        </w:rPr>
        <w:t>先生</w:t>
      </w:r>
      <w:r w:rsidRPr="006753D3">
        <w:rPr>
          <w:rFonts w:ascii="Times New Roman" w:hAnsi="Times New Roman" w:cs="Times New Roman" w:hint="eastAsia"/>
          <w:sz w:val="24"/>
          <w:szCs w:val="24"/>
          <w:lang w:eastAsia="zh-TW"/>
        </w:rPr>
        <w:t>及麥家榮先生辭任後，本公司一直在招聘合適的人選。然而，由於中國爆發</w:t>
      </w:r>
      <w:proofErr w:type="gramStart"/>
      <w:r w:rsidRPr="006753D3">
        <w:rPr>
          <w:rFonts w:ascii="Times New Roman" w:hAnsi="Times New Roman" w:cs="Times New Roman" w:hint="eastAsia"/>
          <w:sz w:val="24"/>
          <w:szCs w:val="24"/>
          <w:lang w:eastAsia="zh-TW"/>
        </w:rPr>
        <w:t>新冠肺炎疫</w:t>
      </w:r>
      <w:proofErr w:type="gramEnd"/>
      <w:r w:rsidRPr="006753D3">
        <w:rPr>
          <w:rFonts w:ascii="Times New Roman" w:hAnsi="Times New Roman" w:cs="Times New Roman" w:hint="eastAsia"/>
          <w:sz w:val="24"/>
          <w:szCs w:val="24"/>
          <w:lang w:eastAsia="zh-TW"/>
        </w:rPr>
        <w:t>情，中華人民共和國（“</w:t>
      </w:r>
      <w:r w:rsidRPr="006753D3">
        <w:rPr>
          <w:rFonts w:ascii="Times New Roman" w:hAnsi="Times New Roman" w:cs="Times New Roman" w:hint="eastAsia"/>
          <w:b/>
          <w:sz w:val="24"/>
          <w:szCs w:val="24"/>
          <w:lang w:eastAsia="zh-TW"/>
        </w:rPr>
        <w:t>中國</w:t>
      </w:r>
      <w:r w:rsidRPr="006753D3">
        <w:rPr>
          <w:rFonts w:ascii="Times New Roman" w:hAnsi="Times New Roman" w:cs="Times New Roman" w:hint="eastAsia"/>
          <w:sz w:val="24"/>
          <w:szCs w:val="24"/>
          <w:lang w:eastAsia="zh-TW"/>
        </w:rPr>
        <w:t>”）採取收緊及延長的封鎖措施，</w:t>
      </w:r>
      <w:r w:rsidR="00775552" w:rsidRPr="00775552">
        <w:rPr>
          <w:rFonts w:asciiTheme="minorEastAsia" w:hAnsiTheme="minorEastAsia" w:cs="Times New Roman" w:hint="eastAsia"/>
          <w:sz w:val="24"/>
          <w:szCs w:val="24"/>
          <w:lang w:eastAsia="zh-TW"/>
        </w:rPr>
        <w:t>對</w:t>
      </w:r>
      <w:r w:rsidRPr="006753D3">
        <w:rPr>
          <w:rFonts w:ascii="Times New Roman" w:hAnsi="Times New Roman" w:cs="Times New Roman" w:hint="eastAsia"/>
          <w:sz w:val="24"/>
          <w:szCs w:val="24"/>
          <w:lang w:eastAsia="zh-TW"/>
        </w:rPr>
        <w:t>本公司安排面試和潛在</w:t>
      </w:r>
      <w:r w:rsidR="00775552" w:rsidRPr="00775552">
        <w:rPr>
          <w:rFonts w:ascii="Times New Roman" w:hAnsi="Times New Roman" w:cs="Times New Roman"/>
          <w:sz w:val="24"/>
          <w:szCs w:val="24"/>
          <w:lang w:eastAsia="zh-TW"/>
        </w:rPr>
        <w:t>候選人參訪</w:t>
      </w:r>
      <w:r w:rsidRPr="006753D3">
        <w:rPr>
          <w:rFonts w:ascii="Times New Roman" w:hAnsi="Times New Roman" w:cs="Times New Roman" w:hint="eastAsia"/>
          <w:sz w:val="24"/>
          <w:szCs w:val="24"/>
          <w:lang w:eastAsia="zh-TW"/>
        </w:rPr>
        <w:t>本公司造成了額外的困難。因此，截至本公告日期，</w:t>
      </w:r>
      <w:r w:rsidR="00775552" w:rsidRPr="006753D3">
        <w:rPr>
          <w:rFonts w:ascii="Times New Roman" w:hAnsi="Times New Roman" w:cs="Times New Roman" w:hint="eastAsia"/>
          <w:sz w:val="24"/>
          <w:szCs w:val="24"/>
          <w:lang w:eastAsia="zh-TW"/>
        </w:rPr>
        <w:t>本公司</w:t>
      </w:r>
      <w:r w:rsidR="00775552" w:rsidRPr="00775552">
        <w:rPr>
          <w:rFonts w:ascii="Times New Roman" w:hAnsi="Times New Roman" w:cs="Times New Roman"/>
          <w:sz w:val="24"/>
          <w:szCs w:val="24"/>
          <w:lang w:eastAsia="zh-TW"/>
        </w:rPr>
        <w:t>尚未能選出合適人選以填補該空缺</w:t>
      </w:r>
      <w:r w:rsidRPr="006753D3">
        <w:rPr>
          <w:rFonts w:ascii="Times New Roman" w:hAnsi="Times New Roman" w:cs="Times New Roman" w:hint="eastAsia"/>
          <w:sz w:val="24"/>
          <w:szCs w:val="24"/>
          <w:lang w:eastAsia="zh-TW"/>
        </w:rPr>
        <w:t>。</w:t>
      </w:r>
      <w:bookmarkEnd w:id="2"/>
      <w:r w:rsidR="00775552" w:rsidRPr="00775552">
        <w:rPr>
          <w:rFonts w:ascii="Times New Roman" w:hAnsi="Times New Roman" w:cs="Times New Roman"/>
          <w:sz w:val="24"/>
          <w:szCs w:val="24"/>
          <w:lang w:eastAsia="zh-TW"/>
        </w:rPr>
        <w:t>本公司將採取切實可行的措施以填補提名委員會的空缺，並盡快遵守第</w:t>
      </w:r>
      <w:r w:rsidR="00775552" w:rsidRPr="00775552">
        <w:rPr>
          <w:rFonts w:ascii="Times New Roman" w:hAnsi="Times New Roman" w:cs="Times New Roman"/>
          <w:sz w:val="24"/>
          <w:szCs w:val="24"/>
          <w:lang w:eastAsia="zh-TW"/>
        </w:rPr>
        <w:t>3.27A</w:t>
      </w:r>
      <w:r w:rsidR="00775552" w:rsidRPr="00775552">
        <w:rPr>
          <w:rFonts w:ascii="Times New Roman" w:hAnsi="Times New Roman" w:cs="Times New Roman"/>
          <w:sz w:val="24"/>
          <w:szCs w:val="24"/>
          <w:lang w:eastAsia="zh-TW"/>
        </w:rPr>
        <w:t>條。</w:t>
      </w:r>
    </w:p>
    <w:p w14:paraId="6A6ACB99" w14:textId="77777777" w:rsidR="00775552" w:rsidRPr="006C0E89" w:rsidRDefault="00775552" w:rsidP="006753D3">
      <w:pPr>
        <w:widowControl/>
        <w:adjustRightInd w:val="0"/>
        <w:jc w:val="both"/>
        <w:rPr>
          <w:rFonts w:ascii="Times New Roman" w:eastAsia="SimSun" w:hAnsi="Times New Roman" w:cs="Times New Roman" w:hint="eastAsia"/>
          <w:sz w:val="24"/>
          <w:szCs w:val="24"/>
          <w:lang w:eastAsia="zh-TW"/>
        </w:rPr>
      </w:pPr>
    </w:p>
    <w:p w14:paraId="06767B1B" w14:textId="5A1EB1B0" w:rsidR="001F521D" w:rsidRDefault="00775552" w:rsidP="006753D3">
      <w:pPr>
        <w:widowControl/>
        <w:adjustRightInd w:val="0"/>
        <w:jc w:val="both"/>
        <w:rPr>
          <w:rFonts w:ascii="Times New Roman" w:eastAsia="SimSun" w:hAnsi="Times New Roman" w:cs="Times New Roman"/>
          <w:sz w:val="24"/>
          <w:szCs w:val="24"/>
          <w:lang w:eastAsia="zh-TW"/>
        </w:rPr>
      </w:pPr>
      <w:r w:rsidRPr="00775552">
        <w:rPr>
          <w:rFonts w:ascii="Times New Roman" w:hAnsi="Times New Roman" w:cs="Times New Roman"/>
          <w:sz w:val="24"/>
          <w:szCs w:val="24"/>
          <w:lang w:eastAsia="zh-TW"/>
        </w:rPr>
        <w:t>本公司將於適當</w:t>
      </w:r>
      <w:proofErr w:type="gramStart"/>
      <w:r w:rsidRPr="00775552">
        <w:rPr>
          <w:rFonts w:ascii="Times New Roman" w:hAnsi="Times New Roman" w:cs="Times New Roman"/>
          <w:sz w:val="24"/>
          <w:szCs w:val="24"/>
          <w:lang w:eastAsia="zh-TW"/>
        </w:rPr>
        <w:t>時候刊發進一步</w:t>
      </w:r>
      <w:proofErr w:type="gramEnd"/>
      <w:r w:rsidRPr="00775552">
        <w:rPr>
          <w:rFonts w:ascii="Times New Roman" w:hAnsi="Times New Roman" w:cs="Times New Roman"/>
          <w:sz w:val="24"/>
          <w:szCs w:val="24"/>
          <w:lang w:eastAsia="zh-TW"/>
        </w:rPr>
        <w:t>公告</w:t>
      </w:r>
      <w:r w:rsidR="006753D3" w:rsidRPr="006753D3">
        <w:rPr>
          <w:rFonts w:ascii="Times New Roman" w:hAnsi="Times New Roman" w:cs="Times New Roman" w:hint="eastAsia"/>
          <w:sz w:val="24"/>
          <w:szCs w:val="24"/>
          <w:lang w:eastAsia="zh-TW"/>
        </w:rPr>
        <w:t>。</w:t>
      </w:r>
    </w:p>
    <w:p w14:paraId="7C255F33" w14:textId="77777777" w:rsidR="00BC04B3" w:rsidRPr="006C0E89" w:rsidRDefault="00BC04B3" w:rsidP="006753D3">
      <w:pPr>
        <w:widowControl/>
        <w:adjustRightInd w:val="0"/>
        <w:jc w:val="both"/>
        <w:rPr>
          <w:rFonts w:ascii="Times New Roman" w:eastAsia="SimSun" w:hAnsi="Times New Roman" w:cs="Times New Roman"/>
          <w:sz w:val="24"/>
          <w:szCs w:val="24"/>
          <w:lang w:eastAsia="zh-TW"/>
        </w:rPr>
      </w:pPr>
    </w:p>
    <w:p w14:paraId="020979A6" w14:textId="73CF393D" w:rsidR="00AB37B7" w:rsidRPr="006C0E89" w:rsidRDefault="006753D3" w:rsidP="006753D3">
      <w:pPr>
        <w:jc w:val="both"/>
        <w:rPr>
          <w:rFonts w:ascii="Times New Roman" w:eastAsia="SimSun" w:hAnsi="Times New Roman" w:cs="Times New Roman"/>
          <w:b/>
          <w:bCs/>
          <w:spacing w:val="4"/>
          <w:sz w:val="24"/>
          <w:szCs w:val="24"/>
          <w:lang w:val="en-HK" w:eastAsia="zh-CN"/>
        </w:rPr>
      </w:pPr>
      <w:bookmarkStart w:id="3" w:name="OLE_LINK355"/>
      <w:bookmarkStart w:id="4" w:name="OLE_LINK356"/>
      <w:r w:rsidRPr="006753D3">
        <w:rPr>
          <w:rFonts w:ascii="Times New Roman" w:hAnsi="Times New Roman" w:cs="Times New Roman" w:hint="eastAsia"/>
          <w:b/>
          <w:bCs/>
          <w:spacing w:val="4"/>
          <w:sz w:val="24"/>
          <w:szCs w:val="24"/>
          <w:lang w:val="en-HK" w:eastAsia="zh-TW"/>
        </w:rPr>
        <w:t>繼續暫停買賣</w:t>
      </w:r>
    </w:p>
    <w:bookmarkEnd w:id="3"/>
    <w:bookmarkEnd w:id="4"/>
    <w:p w14:paraId="408C78AC" w14:textId="77777777" w:rsidR="00AB37B7" w:rsidRPr="006C0E89" w:rsidRDefault="00AB37B7" w:rsidP="006753D3">
      <w:pPr>
        <w:jc w:val="both"/>
        <w:rPr>
          <w:rFonts w:ascii="Times New Roman" w:eastAsia="SimSun" w:hAnsi="Times New Roman" w:cs="Times New Roman"/>
          <w:b/>
          <w:bCs/>
          <w:spacing w:val="4"/>
          <w:sz w:val="24"/>
          <w:szCs w:val="24"/>
          <w:lang w:val="en-HK" w:eastAsia="zh-HK"/>
        </w:rPr>
      </w:pPr>
    </w:p>
    <w:p w14:paraId="400DD874" w14:textId="5060A20B" w:rsidR="00E50B28" w:rsidRDefault="006753D3" w:rsidP="006753D3">
      <w:pPr>
        <w:jc w:val="both"/>
        <w:rPr>
          <w:rFonts w:ascii="Times New Roman" w:hAnsi="Times New Roman" w:cs="Times New Roman"/>
          <w:sz w:val="24"/>
          <w:szCs w:val="24"/>
          <w:lang w:eastAsia="zh-TW"/>
        </w:rPr>
      </w:pPr>
      <w:r w:rsidRPr="006753D3">
        <w:rPr>
          <w:rFonts w:ascii="Times New Roman" w:hAnsi="Times New Roman" w:cs="Times New Roman" w:hint="eastAsia"/>
          <w:sz w:val="24"/>
          <w:szCs w:val="24"/>
          <w:lang w:eastAsia="zh-TW"/>
        </w:rPr>
        <w:t>應本公司要求，股份已自</w:t>
      </w:r>
      <w:r w:rsidRPr="006753D3">
        <w:rPr>
          <w:rFonts w:ascii="Times New Roman" w:hAnsi="Times New Roman" w:cs="Times New Roman"/>
          <w:sz w:val="24"/>
          <w:szCs w:val="24"/>
          <w:lang w:eastAsia="zh-TW"/>
        </w:rPr>
        <w:t>2021</w:t>
      </w:r>
      <w:r w:rsidRPr="006753D3">
        <w:rPr>
          <w:rFonts w:ascii="Times New Roman" w:hAnsi="Times New Roman" w:cs="Times New Roman" w:hint="eastAsia"/>
          <w:sz w:val="24"/>
          <w:szCs w:val="24"/>
          <w:lang w:eastAsia="zh-TW"/>
        </w:rPr>
        <w:t>年</w:t>
      </w:r>
      <w:r w:rsidRPr="006753D3">
        <w:rPr>
          <w:rFonts w:ascii="Times New Roman" w:hAnsi="Times New Roman" w:cs="Times New Roman"/>
          <w:sz w:val="24"/>
          <w:szCs w:val="24"/>
          <w:lang w:eastAsia="zh-TW"/>
        </w:rPr>
        <w:t>7</w:t>
      </w:r>
      <w:r w:rsidRPr="006753D3">
        <w:rPr>
          <w:rFonts w:ascii="Times New Roman" w:hAnsi="Times New Roman" w:cs="Times New Roman" w:hint="eastAsia"/>
          <w:sz w:val="24"/>
          <w:szCs w:val="24"/>
          <w:lang w:eastAsia="zh-TW"/>
        </w:rPr>
        <w:t>月</w:t>
      </w:r>
      <w:r w:rsidRPr="006753D3">
        <w:rPr>
          <w:rFonts w:ascii="Times New Roman" w:hAnsi="Times New Roman" w:cs="Times New Roman"/>
          <w:sz w:val="24"/>
          <w:szCs w:val="24"/>
          <w:lang w:eastAsia="zh-TW"/>
        </w:rPr>
        <w:t>2</w:t>
      </w:r>
      <w:r w:rsidRPr="006753D3">
        <w:rPr>
          <w:rFonts w:ascii="Times New Roman" w:hAnsi="Times New Roman" w:cs="Times New Roman" w:hint="eastAsia"/>
          <w:sz w:val="24"/>
          <w:szCs w:val="24"/>
          <w:lang w:eastAsia="zh-TW"/>
        </w:rPr>
        <w:t>日上午</w:t>
      </w:r>
      <w:r w:rsidRPr="006753D3">
        <w:rPr>
          <w:rFonts w:ascii="Times New Roman" w:hAnsi="Times New Roman" w:cs="Times New Roman"/>
          <w:sz w:val="24"/>
          <w:szCs w:val="24"/>
          <w:lang w:eastAsia="zh-TW"/>
        </w:rPr>
        <w:t>9</w:t>
      </w:r>
      <w:r w:rsidR="00775552">
        <w:rPr>
          <w:rFonts w:ascii="Times New Roman" w:hAnsi="Times New Roman" w:cs="Times New Roman" w:hint="eastAsia"/>
          <w:sz w:val="24"/>
          <w:szCs w:val="24"/>
          <w:lang w:eastAsia="zh-TW"/>
        </w:rPr>
        <w:t>時</w:t>
      </w:r>
      <w:r w:rsidRPr="006753D3">
        <w:rPr>
          <w:rFonts w:ascii="Times New Roman" w:hAnsi="Times New Roman" w:cs="Times New Roman" w:hint="eastAsia"/>
          <w:sz w:val="24"/>
          <w:szCs w:val="24"/>
          <w:lang w:eastAsia="zh-TW"/>
        </w:rPr>
        <w:t>起暫停買賣，直至</w:t>
      </w:r>
      <w:proofErr w:type="gramStart"/>
      <w:r w:rsidRPr="006753D3">
        <w:rPr>
          <w:rFonts w:ascii="Times New Roman" w:hAnsi="Times New Roman" w:cs="Times New Roman" w:hint="eastAsia"/>
          <w:sz w:val="24"/>
          <w:szCs w:val="24"/>
          <w:lang w:eastAsia="zh-TW"/>
        </w:rPr>
        <w:t>本公司刊發《</w:t>
      </w:r>
      <w:r w:rsidRPr="006753D3">
        <w:rPr>
          <w:rFonts w:ascii="Times New Roman" w:hAnsi="Times New Roman" w:cs="Times New Roman"/>
          <w:sz w:val="24"/>
          <w:szCs w:val="24"/>
          <w:lang w:eastAsia="zh-TW"/>
        </w:rPr>
        <w:t>2021</w:t>
      </w:r>
      <w:r w:rsidRPr="006753D3">
        <w:rPr>
          <w:rFonts w:ascii="Times New Roman" w:hAnsi="Times New Roman" w:cs="Times New Roman" w:hint="eastAsia"/>
          <w:sz w:val="24"/>
          <w:szCs w:val="24"/>
          <w:lang w:eastAsia="zh-TW"/>
        </w:rPr>
        <w:t>年度業績》</w:t>
      </w:r>
      <w:proofErr w:type="gramEnd"/>
      <w:r w:rsidRPr="006753D3">
        <w:rPr>
          <w:rFonts w:ascii="Times New Roman" w:hAnsi="Times New Roman" w:cs="Times New Roman" w:hint="eastAsia"/>
          <w:sz w:val="24"/>
          <w:szCs w:val="24"/>
          <w:lang w:eastAsia="zh-TW"/>
        </w:rPr>
        <w:t>並履行《</w:t>
      </w:r>
      <w:r w:rsidR="00775552">
        <w:rPr>
          <w:rFonts w:ascii="Times New Roman" w:hAnsi="Times New Roman" w:cs="Times New Roman" w:hint="eastAsia"/>
          <w:sz w:val="24"/>
          <w:szCs w:val="24"/>
          <w:lang w:eastAsia="zh-TW"/>
        </w:rPr>
        <w:t>復</w:t>
      </w:r>
      <w:r w:rsidRPr="006753D3">
        <w:rPr>
          <w:rFonts w:ascii="Times New Roman" w:hAnsi="Times New Roman" w:cs="Times New Roman" w:hint="eastAsia"/>
          <w:sz w:val="24"/>
          <w:szCs w:val="24"/>
          <w:lang w:eastAsia="zh-TW"/>
        </w:rPr>
        <w:t>牌指引》。</w:t>
      </w:r>
    </w:p>
    <w:p w14:paraId="74B2F905" w14:textId="77777777" w:rsidR="00775552" w:rsidRPr="006C0E89" w:rsidRDefault="00775552" w:rsidP="006753D3">
      <w:pPr>
        <w:jc w:val="both"/>
        <w:rPr>
          <w:rFonts w:ascii="Times New Roman" w:eastAsia="SimSun" w:hAnsi="Times New Roman" w:cs="Times New Roman" w:hint="eastAsia"/>
          <w:sz w:val="24"/>
          <w:szCs w:val="24"/>
          <w:lang w:eastAsia="zh-TW"/>
        </w:rPr>
      </w:pPr>
    </w:p>
    <w:p w14:paraId="6AA9D70C" w14:textId="77777777" w:rsidR="00775552" w:rsidRDefault="00775552">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br w:type="page"/>
      </w:r>
    </w:p>
    <w:p w14:paraId="598FCD7C" w14:textId="26356D2B" w:rsidR="00775552" w:rsidRPr="00775552" w:rsidRDefault="00775552" w:rsidP="00775552">
      <w:pPr>
        <w:jc w:val="both"/>
        <w:rPr>
          <w:rFonts w:ascii="Times New Roman" w:eastAsia="SimSun" w:hAnsi="Times New Roman" w:cs="Times New Roman"/>
          <w:sz w:val="24"/>
          <w:szCs w:val="24"/>
          <w:lang w:eastAsia="zh-TW"/>
        </w:rPr>
      </w:pPr>
      <w:r w:rsidRPr="00775552">
        <w:rPr>
          <w:rFonts w:ascii="Times New Roman" w:eastAsia="SimSun" w:hAnsi="Times New Roman" w:cs="Times New Roman"/>
          <w:sz w:val="24"/>
          <w:szCs w:val="24"/>
          <w:lang w:eastAsia="zh-TW"/>
        </w:rPr>
        <w:lastRenderedPageBreak/>
        <w:t>本公司將於適當時候發佈進一步公告，以使本公司股東及潛在投資者了解最新情況，</w:t>
      </w:r>
    </w:p>
    <w:p w14:paraId="7CCAF91E" w14:textId="299FC0F1" w:rsidR="00775552" w:rsidRDefault="00775552" w:rsidP="00775552">
      <w:pPr>
        <w:jc w:val="both"/>
        <w:rPr>
          <w:rFonts w:ascii="Times New Roman" w:hAnsi="Times New Roman" w:cs="Times New Roman"/>
          <w:sz w:val="24"/>
          <w:szCs w:val="24"/>
          <w:lang w:eastAsia="zh-TW"/>
        </w:rPr>
      </w:pPr>
      <w:r w:rsidRPr="00775552">
        <w:rPr>
          <w:rFonts w:ascii="Times New Roman" w:eastAsia="SimSun" w:hAnsi="Times New Roman" w:cs="Times New Roman"/>
          <w:sz w:val="24"/>
          <w:szCs w:val="24"/>
          <w:lang w:eastAsia="zh-TW"/>
        </w:rPr>
        <w:t>並將根據上市規則第</w:t>
      </w:r>
      <w:r w:rsidRPr="00775552">
        <w:rPr>
          <w:rFonts w:ascii="Times New Roman" w:eastAsia="SimSun" w:hAnsi="Times New Roman" w:cs="Times New Roman"/>
          <w:sz w:val="24"/>
          <w:szCs w:val="24"/>
          <w:lang w:eastAsia="zh-TW"/>
        </w:rPr>
        <w:t>13.24A</w:t>
      </w:r>
      <w:r w:rsidRPr="00775552">
        <w:rPr>
          <w:rFonts w:ascii="Times New Roman" w:eastAsia="SimSun" w:hAnsi="Times New Roman" w:cs="Times New Roman"/>
          <w:sz w:val="24"/>
          <w:szCs w:val="24"/>
          <w:lang w:eastAsia="zh-TW"/>
        </w:rPr>
        <w:t>條就其進展公佈季度最新資料。</w:t>
      </w:r>
    </w:p>
    <w:p w14:paraId="70B99C57" w14:textId="77777777" w:rsidR="00775552" w:rsidRPr="00775552" w:rsidRDefault="00775552" w:rsidP="00775552">
      <w:pPr>
        <w:jc w:val="both"/>
        <w:rPr>
          <w:rFonts w:ascii="Times New Roman" w:hAnsi="Times New Roman" w:cs="Times New Roman" w:hint="eastAsia"/>
          <w:sz w:val="24"/>
          <w:szCs w:val="24"/>
          <w:lang w:eastAsia="zh-TW"/>
        </w:rPr>
      </w:pPr>
    </w:p>
    <w:p w14:paraId="27A994B8" w14:textId="11C3E365" w:rsidR="00AB37B7" w:rsidRPr="00775552" w:rsidRDefault="00775552" w:rsidP="00775552">
      <w:pPr>
        <w:jc w:val="both"/>
        <w:rPr>
          <w:rFonts w:ascii="Times New Roman" w:eastAsia="SimSun" w:hAnsi="Times New Roman" w:cs="Times New Roman"/>
          <w:b/>
          <w:bCs/>
          <w:spacing w:val="4"/>
          <w:lang w:eastAsia="zh-HK"/>
        </w:rPr>
      </w:pPr>
      <w:r w:rsidRPr="00775552">
        <w:rPr>
          <w:rFonts w:ascii="Times New Roman" w:eastAsia="SimSun" w:hAnsi="Times New Roman" w:cs="Times New Roman"/>
          <w:b/>
          <w:bCs/>
          <w:sz w:val="24"/>
          <w:szCs w:val="24"/>
          <w:lang w:eastAsia="zh-TW"/>
        </w:rPr>
        <w:t>股東及潛在投資者於買賣本公司證券時務請審慎行事。</w:t>
      </w:r>
    </w:p>
    <w:bookmarkEnd w:id="0"/>
    <w:bookmarkEnd w:id="1"/>
    <w:p w14:paraId="2FBB1483" w14:textId="77777777" w:rsidR="00AB37B7" w:rsidRPr="006C0E89" w:rsidRDefault="00AB37B7" w:rsidP="006753D3">
      <w:pPr>
        <w:adjustRightInd w:val="0"/>
        <w:snapToGrid w:val="0"/>
        <w:jc w:val="both"/>
        <w:rPr>
          <w:rFonts w:ascii="Times New Roman" w:eastAsia="SimSun" w:hAnsi="Times New Roman" w:cs="Times New Roman"/>
          <w:b/>
          <w:spacing w:val="4"/>
          <w:sz w:val="24"/>
          <w:szCs w:val="24"/>
          <w:lang w:eastAsia="zh-HK"/>
        </w:rPr>
      </w:pPr>
    </w:p>
    <w:tbl>
      <w:tblPr>
        <w:tblStyle w:val="aa"/>
        <w:tblW w:w="4819"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AB37B7" w:rsidRPr="006C0E89" w14:paraId="48E47263" w14:textId="77777777" w:rsidTr="003D05F9">
        <w:trPr>
          <w:trHeight w:val="299"/>
        </w:trPr>
        <w:tc>
          <w:tcPr>
            <w:tcW w:w="4819" w:type="dxa"/>
          </w:tcPr>
          <w:p w14:paraId="370EABE0" w14:textId="1AC5B753" w:rsidR="00AB37B7" w:rsidRPr="003D05F9" w:rsidRDefault="003D05F9" w:rsidP="003D05F9">
            <w:pPr>
              <w:jc w:val="center"/>
              <w:rPr>
                <w:rFonts w:ascii="Times New Roman" w:eastAsiaTheme="minorEastAsia" w:hAnsi="Times New Roman" w:cs="Times New Roman"/>
                <w:szCs w:val="24"/>
                <w:lang w:eastAsia="zh-CN"/>
              </w:rPr>
            </w:pPr>
            <w:r>
              <w:rPr>
                <w:rFonts w:ascii="Times New Roman" w:hAnsi="Times New Roman" w:cs="Times New Roman" w:hint="eastAsia"/>
                <w:szCs w:val="24"/>
                <w:lang w:eastAsia="zh-TW"/>
              </w:rPr>
              <w:t>承</w:t>
            </w:r>
            <w:r w:rsidR="006753D3" w:rsidRPr="006753D3">
              <w:rPr>
                <w:rFonts w:ascii="Times New Roman" w:hAnsi="Times New Roman" w:cs="Times New Roman" w:hint="eastAsia"/>
                <w:szCs w:val="24"/>
                <w:lang w:eastAsia="zh-TW"/>
              </w:rPr>
              <w:t>董事會</w:t>
            </w:r>
            <w:r>
              <w:rPr>
                <w:rFonts w:ascii="Times New Roman" w:eastAsiaTheme="minorEastAsia" w:hAnsi="Times New Roman" w:cs="Times New Roman" w:hint="eastAsia"/>
                <w:szCs w:val="24"/>
                <w:lang w:eastAsia="zh-CN"/>
              </w:rPr>
              <w:t>命</w:t>
            </w:r>
          </w:p>
        </w:tc>
      </w:tr>
      <w:tr w:rsidR="00AB37B7" w:rsidRPr="006C0E89" w14:paraId="01E123D5" w14:textId="77777777" w:rsidTr="003D05F9">
        <w:trPr>
          <w:trHeight w:val="316"/>
        </w:trPr>
        <w:tc>
          <w:tcPr>
            <w:tcW w:w="4819" w:type="dxa"/>
          </w:tcPr>
          <w:p w14:paraId="7F051AC6" w14:textId="4326528D" w:rsidR="00AB37B7" w:rsidRPr="006C0E89" w:rsidRDefault="006753D3" w:rsidP="003D05F9">
            <w:pPr>
              <w:jc w:val="center"/>
              <w:rPr>
                <w:rFonts w:ascii="Times New Roman" w:eastAsia="SimSun" w:hAnsi="Times New Roman" w:cs="Times New Roman"/>
                <w:szCs w:val="24"/>
                <w:lang w:eastAsia="zh-CN"/>
              </w:rPr>
            </w:pPr>
            <w:proofErr w:type="gramStart"/>
            <w:r w:rsidRPr="006753D3">
              <w:rPr>
                <w:rFonts w:ascii="Times New Roman" w:hAnsi="Times New Roman" w:cs="Times New Roman" w:hint="eastAsia"/>
                <w:b/>
                <w:szCs w:val="24"/>
                <w:lang w:eastAsia="zh-TW"/>
              </w:rPr>
              <w:t>鮮馳達控</w:t>
            </w:r>
            <w:proofErr w:type="gramEnd"/>
            <w:r w:rsidRPr="006753D3">
              <w:rPr>
                <w:rFonts w:ascii="Times New Roman" w:hAnsi="Times New Roman" w:cs="Times New Roman" w:hint="eastAsia"/>
                <w:b/>
                <w:szCs w:val="24"/>
                <w:lang w:eastAsia="zh-TW"/>
              </w:rPr>
              <w:t>股集團有限公司</w:t>
            </w:r>
          </w:p>
        </w:tc>
      </w:tr>
      <w:tr w:rsidR="00AB37B7" w:rsidRPr="006C0E89" w14:paraId="651C9F21" w14:textId="77777777" w:rsidTr="003D05F9">
        <w:trPr>
          <w:trHeight w:val="299"/>
        </w:trPr>
        <w:tc>
          <w:tcPr>
            <w:tcW w:w="4819" w:type="dxa"/>
          </w:tcPr>
          <w:p w14:paraId="35284645" w14:textId="7B935EC9" w:rsidR="00AB37B7" w:rsidRPr="006C0E89" w:rsidRDefault="006753D3" w:rsidP="003D05F9">
            <w:pPr>
              <w:jc w:val="center"/>
              <w:rPr>
                <w:rFonts w:ascii="Times New Roman" w:eastAsia="SimSun" w:hAnsi="Times New Roman" w:cs="Times New Roman"/>
                <w:szCs w:val="24"/>
              </w:rPr>
            </w:pPr>
            <w:r w:rsidRPr="006753D3">
              <w:rPr>
                <w:rFonts w:ascii="Times New Roman" w:hAnsi="Times New Roman" w:cs="Times New Roman" w:hint="eastAsia"/>
                <w:i/>
                <w:szCs w:val="24"/>
                <w:lang w:eastAsia="zh-TW"/>
              </w:rPr>
              <w:t>執行董事兼主席</w:t>
            </w:r>
          </w:p>
        </w:tc>
      </w:tr>
      <w:tr w:rsidR="00AB37B7" w:rsidRPr="006C0E89" w14:paraId="3FFC4F00" w14:textId="77777777" w:rsidTr="003D05F9">
        <w:trPr>
          <w:trHeight w:val="316"/>
        </w:trPr>
        <w:tc>
          <w:tcPr>
            <w:tcW w:w="4819" w:type="dxa"/>
          </w:tcPr>
          <w:p w14:paraId="1611B292" w14:textId="5360A574" w:rsidR="00AB37B7" w:rsidRPr="006C0E89" w:rsidRDefault="006753D3" w:rsidP="003D05F9">
            <w:pPr>
              <w:jc w:val="center"/>
              <w:rPr>
                <w:rFonts w:ascii="Times New Roman" w:eastAsia="SimSun" w:hAnsi="Times New Roman" w:cs="Times New Roman"/>
                <w:szCs w:val="24"/>
                <w:lang w:eastAsia="zh-CN"/>
              </w:rPr>
            </w:pPr>
            <w:r w:rsidRPr="006753D3">
              <w:rPr>
                <w:rFonts w:ascii="Times New Roman" w:hAnsi="Times New Roman" w:cs="Times New Roman" w:hint="eastAsia"/>
                <w:b/>
                <w:szCs w:val="24"/>
                <w:lang w:eastAsia="zh-TW"/>
              </w:rPr>
              <w:t>潘俊峰</w:t>
            </w:r>
          </w:p>
        </w:tc>
      </w:tr>
    </w:tbl>
    <w:p w14:paraId="4D6F832C" w14:textId="77777777" w:rsidR="00AB37B7" w:rsidRPr="006C0E89" w:rsidRDefault="00AB37B7" w:rsidP="006753D3">
      <w:pPr>
        <w:jc w:val="both"/>
        <w:rPr>
          <w:rFonts w:ascii="Times New Roman" w:eastAsia="SimSun" w:hAnsi="Times New Roman" w:cs="Times New Roman"/>
          <w:sz w:val="24"/>
          <w:szCs w:val="24"/>
          <w:lang w:eastAsia="zh-CN"/>
        </w:rPr>
      </w:pPr>
    </w:p>
    <w:p w14:paraId="4A081676" w14:textId="44116055" w:rsidR="00AB37B7" w:rsidRPr="006C0E89" w:rsidRDefault="006753D3" w:rsidP="006753D3">
      <w:pPr>
        <w:jc w:val="both"/>
        <w:rPr>
          <w:rFonts w:ascii="Times New Roman" w:eastAsia="SimSun" w:hAnsi="Times New Roman" w:cs="Times New Roman"/>
          <w:sz w:val="24"/>
          <w:szCs w:val="24"/>
          <w:lang w:eastAsia="zh-CN"/>
        </w:rPr>
      </w:pPr>
      <w:bookmarkStart w:id="5" w:name="OLE_LINK245"/>
      <w:bookmarkStart w:id="6" w:name="OLE_LINK246"/>
      <w:r w:rsidRPr="006753D3">
        <w:rPr>
          <w:rFonts w:ascii="Times New Roman" w:hAnsi="Times New Roman" w:cs="Times New Roman" w:hint="eastAsia"/>
          <w:sz w:val="24"/>
          <w:szCs w:val="24"/>
          <w:lang w:eastAsia="zh-TW"/>
        </w:rPr>
        <w:t>香港，</w:t>
      </w:r>
      <w:r w:rsidRPr="006753D3">
        <w:rPr>
          <w:rFonts w:ascii="Times New Roman" w:hAnsi="Times New Roman" w:cs="Times New Roman"/>
          <w:sz w:val="24"/>
          <w:szCs w:val="24"/>
          <w:lang w:eastAsia="zh-TW"/>
        </w:rPr>
        <w:t>2022</w:t>
      </w:r>
      <w:r w:rsidRPr="006753D3">
        <w:rPr>
          <w:rFonts w:ascii="Times New Roman" w:hAnsi="Times New Roman" w:cs="Times New Roman" w:hint="eastAsia"/>
          <w:sz w:val="24"/>
          <w:szCs w:val="24"/>
          <w:lang w:eastAsia="zh-TW"/>
        </w:rPr>
        <w:t>年</w:t>
      </w:r>
      <w:r w:rsidRPr="006753D3">
        <w:rPr>
          <w:rFonts w:ascii="Times New Roman" w:hAnsi="Times New Roman" w:cs="Times New Roman"/>
          <w:sz w:val="24"/>
          <w:szCs w:val="24"/>
          <w:lang w:eastAsia="zh-TW"/>
        </w:rPr>
        <w:t>3</w:t>
      </w:r>
      <w:r w:rsidRPr="006753D3">
        <w:rPr>
          <w:rFonts w:ascii="Times New Roman" w:hAnsi="Times New Roman" w:cs="Times New Roman" w:hint="eastAsia"/>
          <w:sz w:val="24"/>
          <w:szCs w:val="24"/>
          <w:lang w:eastAsia="zh-TW"/>
        </w:rPr>
        <w:t>月</w:t>
      </w:r>
      <w:r w:rsidRPr="006753D3">
        <w:rPr>
          <w:rFonts w:ascii="Times New Roman" w:hAnsi="Times New Roman" w:cs="Times New Roman"/>
          <w:sz w:val="24"/>
          <w:szCs w:val="24"/>
          <w:lang w:eastAsia="zh-TW"/>
        </w:rPr>
        <w:t>17</w:t>
      </w:r>
      <w:r w:rsidRPr="006753D3">
        <w:rPr>
          <w:rFonts w:ascii="Times New Roman" w:hAnsi="Times New Roman" w:cs="Times New Roman" w:hint="eastAsia"/>
          <w:sz w:val="24"/>
          <w:szCs w:val="24"/>
          <w:lang w:eastAsia="zh-TW"/>
        </w:rPr>
        <w:t>日</w:t>
      </w:r>
    </w:p>
    <w:bookmarkEnd w:id="5"/>
    <w:bookmarkEnd w:id="6"/>
    <w:p w14:paraId="335280CA" w14:textId="77777777" w:rsidR="00AB37B7" w:rsidRPr="006C0E89" w:rsidRDefault="00AB37B7" w:rsidP="006753D3">
      <w:pPr>
        <w:adjustRightInd w:val="0"/>
        <w:snapToGrid w:val="0"/>
        <w:jc w:val="both"/>
        <w:rPr>
          <w:rFonts w:ascii="Times New Roman" w:eastAsia="SimSun" w:hAnsi="Times New Roman" w:cs="Times New Roman"/>
          <w:sz w:val="24"/>
          <w:szCs w:val="24"/>
        </w:rPr>
      </w:pPr>
    </w:p>
    <w:p w14:paraId="5F0CD1E3" w14:textId="77777777" w:rsidR="003D05F9" w:rsidRPr="006C0E89" w:rsidRDefault="003D05F9" w:rsidP="006753D3">
      <w:pPr>
        <w:jc w:val="both"/>
        <w:rPr>
          <w:rFonts w:ascii="Times New Roman" w:eastAsia="SimSun" w:hAnsi="Times New Roman" w:cs="Times New Roman"/>
          <w:i/>
          <w:sz w:val="24"/>
          <w:szCs w:val="24"/>
          <w:lang w:eastAsia="zh-TW"/>
        </w:rPr>
      </w:pPr>
      <w:bookmarkStart w:id="7" w:name="OLE_LINK22"/>
      <w:bookmarkStart w:id="8" w:name="OLE_LINK23"/>
      <w:r>
        <w:rPr>
          <w:rFonts w:ascii="Times New Roman" w:hAnsi="Times New Roman" w:cs="Times New Roman" w:hint="eastAsia"/>
          <w:i/>
          <w:sz w:val="24"/>
          <w:szCs w:val="24"/>
          <w:lang w:eastAsia="zh-TW"/>
        </w:rPr>
        <w:t>於</w:t>
      </w:r>
      <w:r w:rsidRPr="006753D3">
        <w:rPr>
          <w:rFonts w:ascii="Times New Roman" w:hAnsi="Times New Roman" w:cs="Times New Roman" w:hint="eastAsia"/>
          <w:i/>
          <w:sz w:val="24"/>
          <w:szCs w:val="24"/>
          <w:lang w:eastAsia="zh-TW"/>
        </w:rPr>
        <w:t>本公告日期，董事會成員包括執行董事潘俊峰先生與湯大從先生、非執行董事聞俊銘先生。</w:t>
      </w:r>
    </w:p>
    <w:bookmarkEnd w:id="7"/>
    <w:bookmarkEnd w:id="8"/>
    <w:p w14:paraId="1C79B180" w14:textId="36EAB606" w:rsidR="005E4168" w:rsidRPr="006C0E89" w:rsidRDefault="005E4168" w:rsidP="006753D3">
      <w:pPr>
        <w:pStyle w:val="1"/>
        <w:spacing w:before="75" w:line="261" w:lineRule="auto"/>
        <w:ind w:left="0" w:right="108"/>
        <w:jc w:val="both"/>
        <w:rPr>
          <w:rFonts w:eastAsia="SimSun"/>
          <w:i/>
          <w:lang w:eastAsia="zh-TW"/>
        </w:rPr>
      </w:pPr>
    </w:p>
    <w:sectPr w:rsidR="005E4168" w:rsidRPr="006C0E89" w:rsidSect="000B7C2A">
      <w:footerReference w:type="default" r:id="rId8"/>
      <w:type w:val="continuous"/>
      <w:pgSz w:w="11910" w:h="1588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A86B6" w14:textId="77777777" w:rsidR="00952ED0" w:rsidRDefault="00952ED0">
      <w:r>
        <w:separator/>
      </w:r>
    </w:p>
  </w:endnote>
  <w:endnote w:type="continuationSeparator" w:id="0">
    <w:p w14:paraId="3159E083" w14:textId="77777777" w:rsidR="00952ED0" w:rsidRDefault="0095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ungHK-Light-Identity-H">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47CA" w14:textId="11BF58A6" w:rsidR="00A01609" w:rsidRDefault="005E4168">
    <w:pPr>
      <w:pStyle w:val="a3"/>
      <w:spacing w:line="14" w:lineRule="auto"/>
      <w:rPr>
        <w:sz w:val="20"/>
      </w:rPr>
    </w:pPr>
    <w:r>
      <w:rPr>
        <w:noProof/>
        <w:lang w:eastAsia="zh-CN"/>
      </w:rPr>
      <mc:AlternateContent>
        <mc:Choice Requires="wps">
          <w:drawing>
            <wp:anchor distT="0" distB="0" distL="114300" distR="114300" simplePos="0" relativeHeight="487483904" behindDoc="1" locked="0" layoutInCell="1" allowOverlap="1" wp14:anchorId="58E01B55" wp14:editId="65EEB5BF">
              <wp:simplePos x="0" y="0"/>
              <wp:positionH relativeFrom="page">
                <wp:posOffset>3596005</wp:posOffset>
              </wp:positionH>
              <wp:positionV relativeFrom="page">
                <wp:posOffset>9659620</wp:posOffset>
              </wp:positionV>
              <wp:extent cx="318135" cy="177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722E6" w14:textId="77777777" w:rsidR="00A01609" w:rsidRDefault="00C721E4">
                          <w:pPr>
                            <w:pStyle w:val="a3"/>
                            <w:spacing w:line="279" w:lineRule="exact"/>
                            <w:ind w:left="20"/>
                          </w:pPr>
                          <w:r>
                            <w:rPr>
                              <w:color w:val="231F20"/>
                              <w:w w:val="60"/>
                            </w:rPr>
                            <w:t>–</w:t>
                          </w:r>
                          <w:r>
                            <w:rPr>
                              <w:color w:val="231F20"/>
                              <w:spacing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01B55" id="_x0000_t202" coordsize="21600,21600" o:spt="202" path="m,l,21600r21600,l21600,xe">
              <v:stroke joinstyle="miter"/>
              <v:path gradientshapeok="t" o:connecttype="rect"/>
            </v:shapetype>
            <v:shape id="Text Box 3" o:spid="_x0000_s1026" type="#_x0000_t202" style="position:absolute;margin-left:283.15pt;margin-top:760.6pt;width:25.05pt;height:14pt;z-index:-158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" filled="f" stroked="f">
              <v:textbox inset="0,0,0,0">
                <w:txbxContent>
                  <w:p w14:paraId="1AC722E6" w14:textId="77777777" w:rsidR="00A01609" w:rsidRDefault="00C721E4">
                    <w:pPr>
                      <w:pStyle w:val="a3"/>
                      <w:spacing w:line="279" w:lineRule="exact"/>
                      <w:ind w:left="20"/>
                    </w:pPr>
                    <w:r>
                      <w:rPr>
                        <w:color w:val="231F20"/>
                        <w:w w:val="60"/>
                      </w:rPr>
                      <w:t>–</w:t>
                    </w:r>
                    <w:r>
                      <w:rPr>
                        <w:color w:val="231F20"/>
                        <w:spacing w:val="28"/>
                      </w:rPr>
                      <w:t xml:space="preserve"> </w:t>
                    </w:r>
                  </w:p>
                </w:txbxContent>
              </v:textbox>
              <w10:wrap anchorx="page" anchory="page"/>
            </v:shape>
          </w:pict>
        </mc:Fallback>
      </mc:AlternateContent>
    </w:r>
    <w:r>
      <w:rPr>
        <w:noProof/>
        <w:lang w:eastAsia="zh-CN"/>
      </w:rPr>
      <mc:AlternateContent>
        <mc:Choice Requires="wps">
          <w:drawing>
            <wp:anchor distT="0" distB="0" distL="114300" distR="114300" simplePos="0" relativeHeight="487484416" behindDoc="1" locked="0" layoutInCell="1" allowOverlap="1" wp14:anchorId="28856EF0" wp14:editId="6EE3F4BC">
              <wp:simplePos x="0" y="0"/>
              <wp:positionH relativeFrom="page">
                <wp:posOffset>3703955</wp:posOffset>
              </wp:positionH>
              <wp:positionV relativeFrom="page">
                <wp:posOffset>9659620</wp:posOffset>
              </wp:positionV>
              <wp:extent cx="210185"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0DC4D" w14:textId="77777777" w:rsidR="00A01609" w:rsidRDefault="00C721E4">
                          <w:pPr>
                            <w:pStyle w:val="a3"/>
                            <w:spacing w:line="279" w:lineRule="exact"/>
                            <w:ind w:left="60"/>
                          </w:pPr>
                          <w:r>
                            <w:fldChar w:fldCharType="begin"/>
                          </w:r>
                          <w:r>
                            <w:rPr>
                              <w:color w:val="231F20"/>
                              <w:w w:val="105"/>
                            </w:rPr>
                            <w:instrText xml:space="preserve"> PAGE </w:instrText>
                          </w:r>
                          <w:r>
                            <w:fldChar w:fldCharType="separate"/>
                          </w:r>
                          <w:r w:rsidR="004B156E">
                            <w:rPr>
                              <w:noProof/>
                              <w:color w:val="231F20"/>
                              <w:w w:val="105"/>
                            </w:rPr>
                            <w:t>1</w:t>
                          </w:r>
                          <w:r>
                            <w:fldChar w:fldCharType="end"/>
                          </w:r>
                          <w:r>
                            <w:rPr>
                              <w:color w:val="231F20"/>
                              <w:spacing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56EF0" id="Text Box 2" o:spid="_x0000_s1027" type="#_x0000_t202" style="position:absolute;margin-left:291.65pt;margin-top:760.6pt;width:16.55pt;height:14pt;z-index:-158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" filled="f" stroked="f">
              <v:textbox inset="0,0,0,0">
                <w:txbxContent>
                  <w:p w14:paraId="6370DC4D" w14:textId="77777777" w:rsidR="00A01609" w:rsidRDefault="00C721E4">
                    <w:pPr>
                      <w:pStyle w:val="a3"/>
                      <w:spacing w:line="279" w:lineRule="exact"/>
                      <w:ind w:left="60"/>
                    </w:pPr>
                    <w:r>
                      <w:fldChar w:fldCharType="begin"/>
                    </w:r>
                    <w:r>
                      <w:rPr>
                        <w:color w:val="231F20"/>
                        <w:w w:val="105"/>
                      </w:rPr>
                      <w:instrText xml:space="preserve"> PAGE </w:instrText>
                    </w:r>
                    <w:r>
                      <w:fldChar w:fldCharType="separate"/>
                    </w:r>
                    <w:r w:rsidR="004B156E">
                      <w:rPr>
                        <w:noProof/>
                        <w:color w:val="231F20"/>
                        <w:w w:val="105"/>
                      </w:rPr>
                      <w:t>1</w:t>
                    </w:r>
                    <w:r>
                      <w:fldChar w:fldCharType="end"/>
                    </w:r>
                    <w:r>
                      <w:rPr>
                        <w:color w:val="231F20"/>
                        <w:spacing w:val="28"/>
                      </w:rPr>
                      <w:t xml:space="preserve"> </w:t>
                    </w:r>
                  </w:p>
                </w:txbxContent>
              </v:textbox>
              <w10:wrap anchorx="page" anchory="page"/>
            </v:shape>
          </w:pict>
        </mc:Fallback>
      </mc:AlternateContent>
    </w:r>
    <w:r>
      <w:rPr>
        <w:noProof/>
        <w:lang w:eastAsia="zh-CN"/>
      </w:rPr>
      <mc:AlternateContent>
        <mc:Choice Requires="wps">
          <w:drawing>
            <wp:anchor distT="0" distB="0" distL="114300" distR="114300" simplePos="0" relativeHeight="487484928" behindDoc="1" locked="0" layoutInCell="1" allowOverlap="1" wp14:anchorId="21FDA59C" wp14:editId="43F6ECA1">
              <wp:simplePos x="0" y="0"/>
              <wp:positionH relativeFrom="page">
                <wp:posOffset>3703955</wp:posOffset>
              </wp:positionH>
              <wp:positionV relativeFrom="page">
                <wp:posOffset>9659620</wp:posOffset>
              </wp:positionV>
              <wp:extent cx="35623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FCA37" w14:textId="77777777" w:rsidR="00A01609" w:rsidRDefault="00C721E4">
                          <w:pPr>
                            <w:pStyle w:val="a3"/>
                            <w:spacing w:line="279" w:lineRule="exact"/>
                            <w:ind w:left="270"/>
                          </w:pPr>
                          <w:r>
                            <w:rPr>
                              <w:color w:val="231F20"/>
                              <w:w w:val="60"/>
                            </w:rPr>
                            <w:t>–</w:t>
                          </w:r>
                          <w:r>
                            <w:rPr>
                              <w:color w:val="231F20"/>
                              <w:spacing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DA59C" id="Text Box 1" o:spid="_x0000_s1028" type="#_x0000_t202" style="position:absolute;margin-left:291.65pt;margin-top:760.6pt;width:28.05pt;height:14pt;z-index:-158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" filled="f" stroked="f">
              <v:textbox inset="0,0,0,0">
                <w:txbxContent>
                  <w:p w14:paraId="1F0FCA37" w14:textId="77777777" w:rsidR="00A01609" w:rsidRDefault="00C721E4">
                    <w:pPr>
                      <w:pStyle w:val="a3"/>
                      <w:spacing w:line="279" w:lineRule="exact"/>
                      <w:ind w:left="270"/>
                    </w:pPr>
                    <w:r>
                      <w:rPr>
                        <w:color w:val="231F20"/>
                        <w:w w:val="60"/>
                      </w:rPr>
                      <w:t>–</w:t>
                    </w:r>
                    <w:r>
                      <w:rPr>
                        <w:color w:val="231F20"/>
                        <w:spacing w:val="2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CC75" w14:textId="77777777" w:rsidR="00952ED0" w:rsidRDefault="00952ED0">
      <w:r>
        <w:separator/>
      </w:r>
    </w:p>
  </w:footnote>
  <w:footnote w:type="continuationSeparator" w:id="0">
    <w:p w14:paraId="79DD0CF5" w14:textId="77777777" w:rsidR="00952ED0" w:rsidRDefault="00952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6CD4"/>
    <w:multiLevelType w:val="hybridMultilevel"/>
    <w:tmpl w:val="BD7829D2"/>
    <w:lvl w:ilvl="0" w:tplc="30102D36">
      <w:start w:val="1"/>
      <w:numFmt w:val="lowerRoman"/>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11BE64F0"/>
    <w:multiLevelType w:val="hybridMultilevel"/>
    <w:tmpl w:val="4E0C7BC0"/>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290E2BC2"/>
    <w:multiLevelType w:val="hybridMultilevel"/>
    <w:tmpl w:val="E1109FBE"/>
    <w:lvl w:ilvl="0" w:tplc="D3261914">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42395126"/>
    <w:multiLevelType w:val="hybridMultilevel"/>
    <w:tmpl w:val="E78EC0AE"/>
    <w:lvl w:ilvl="0" w:tplc="6EF2AEA2">
      <w:start w:val="1"/>
      <w:numFmt w:val="lowerRoman"/>
      <w:lvlText w:val="%1."/>
      <w:lvlJc w:val="left"/>
      <w:pPr>
        <w:ind w:left="592" w:hanging="479"/>
      </w:pPr>
      <w:rPr>
        <w:rFonts w:ascii="PMingLiU" w:eastAsia="PMingLiU" w:hAnsi="PMingLiU" w:cs="PMingLiU" w:hint="default"/>
        <w:color w:val="231F20"/>
        <w:spacing w:val="0"/>
        <w:w w:val="108"/>
        <w:sz w:val="24"/>
        <w:szCs w:val="24"/>
        <w:lang w:val="en-US" w:eastAsia="en-US" w:bidi="ar-SA"/>
      </w:rPr>
    </w:lvl>
    <w:lvl w:ilvl="1" w:tplc="1166E684">
      <w:numFmt w:val="bullet"/>
      <w:lvlText w:val="•"/>
      <w:lvlJc w:val="left"/>
      <w:pPr>
        <w:ind w:left="1526" w:hanging="479"/>
      </w:pPr>
      <w:rPr>
        <w:rFonts w:hint="default"/>
        <w:lang w:val="en-US" w:eastAsia="en-US" w:bidi="ar-SA"/>
      </w:rPr>
    </w:lvl>
    <w:lvl w:ilvl="2" w:tplc="D832A63C">
      <w:numFmt w:val="bullet"/>
      <w:lvlText w:val="•"/>
      <w:lvlJc w:val="left"/>
      <w:pPr>
        <w:ind w:left="2453" w:hanging="479"/>
      </w:pPr>
      <w:rPr>
        <w:rFonts w:hint="default"/>
        <w:lang w:val="en-US" w:eastAsia="en-US" w:bidi="ar-SA"/>
      </w:rPr>
    </w:lvl>
    <w:lvl w:ilvl="3" w:tplc="E7149AF6">
      <w:numFmt w:val="bullet"/>
      <w:lvlText w:val="•"/>
      <w:lvlJc w:val="left"/>
      <w:pPr>
        <w:ind w:left="3379" w:hanging="479"/>
      </w:pPr>
      <w:rPr>
        <w:rFonts w:hint="default"/>
        <w:lang w:val="en-US" w:eastAsia="en-US" w:bidi="ar-SA"/>
      </w:rPr>
    </w:lvl>
    <w:lvl w:ilvl="4" w:tplc="77BE51A2">
      <w:numFmt w:val="bullet"/>
      <w:lvlText w:val="•"/>
      <w:lvlJc w:val="left"/>
      <w:pPr>
        <w:ind w:left="4306" w:hanging="479"/>
      </w:pPr>
      <w:rPr>
        <w:rFonts w:hint="default"/>
        <w:lang w:val="en-US" w:eastAsia="en-US" w:bidi="ar-SA"/>
      </w:rPr>
    </w:lvl>
    <w:lvl w:ilvl="5" w:tplc="1BE22874">
      <w:numFmt w:val="bullet"/>
      <w:lvlText w:val="•"/>
      <w:lvlJc w:val="left"/>
      <w:pPr>
        <w:ind w:left="5232" w:hanging="479"/>
      </w:pPr>
      <w:rPr>
        <w:rFonts w:hint="default"/>
        <w:lang w:val="en-US" w:eastAsia="en-US" w:bidi="ar-SA"/>
      </w:rPr>
    </w:lvl>
    <w:lvl w:ilvl="6" w:tplc="4438716E">
      <w:numFmt w:val="bullet"/>
      <w:lvlText w:val="•"/>
      <w:lvlJc w:val="left"/>
      <w:pPr>
        <w:ind w:left="6159" w:hanging="479"/>
      </w:pPr>
      <w:rPr>
        <w:rFonts w:hint="default"/>
        <w:lang w:val="en-US" w:eastAsia="en-US" w:bidi="ar-SA"/>
      </w:rPr>
    </w:lvl>
    <w:lvl w:ilvl="7" w:tplc="EE6C34BE">
      <w:numFmt w:val="bullet"/>
      <w:lvlText w:val="•"/>
      <w:lvlJc w:val="left"/>
      <w:pPr>
        <w:ind w:left="7085" w:hanging="479"/>
      </w:pPr>
      <w:rPr>
        <w:rFonts w:hint="default"/>
        <w:lang w:val="en-US" w:eastAsia="en-US" w:bidi="ar-SA"/>
      </w:rPr>
    </w:lvl>
    <w:lvl w:ilvl="8" w:tplc="AF5A974C">
      <w:numFmt w:val="bullet"/>
      <w:lvlText w:val="•"/>
      <w:lvlJc w:val="left"/>
      <w:pPr>
        <w:ind w:left="8012" w:hanging="479"/>
      </w:pPr>
      <w:rPr>
        <w:rFonts w:hint="default"/>
        <w:lang w:val="en-US" w:eastAsia="en-US" w:bidi="ar-SA"/>
      </w:rPr>
    </w:lvl>
  </w:abstractNum>
  <w:abstractNum w:abstractNumId="4" w15:restartNumberingAfterBreak="0">
    <w:nsid w:val="6A9F1686"/>
    <w:multiLevelType w:val="hybridMultilevel"/>
    <w:tmpl w:val="966082A8"/>
    <w:lvl w:ilvl="0" w:tplc="0D20D3A8">
      <w:start w:val="1"/>
      <w:numFmt w:val="lowerRoman"/>
      <w:lvlText w:val="%1."/>
      <w:lvlJc w:val="left"/>
      <w:pPr>
        <w:ind w:left="592" w:hanging="479"/>
      </w:pPr>
      <w:rPr>
        <w:rFonts w:ascii="PMingLiU" w:eastAsia="PMingLiU" w:hAnsi="PMingLiU" w:cs="PMingLiU" w:hint="default"/>
        <w:color w:val="231F20"/>
        <w:spacing w:val="0"/>
        <w:w w:val="108"/>
        <w:sz w:val="24"/>
        <w:szCs w:val="24"/>
        <w:lang w:val="en-US" w:eastAsia="en-US" w:bidi="ar-SA"/>
      </w:rPr>
    </w:lvl>
    <w:lvl w:ilvl="1" w:tplc="896801F0">
      <w:numFmt w:val="bullet"/>
      <w:lvlText w:val="•"/>
      <w:lvlJc w:val="left"/>
      <w:pPr>
        <w:ind w:left="1526" w:hanging="479"/>
      </w:pPr>
      <w:rPr>
        <w:rFonts w:hint="default"/>
        <w:lang w:val="en-US" w:eastAsia="en-US" w:bidi="ar-SA"/>
      </w:rPr>
    </w:lvl>
    <w:lvl w:ilvl="2" w:tplc="A76EB96E">
      <w:numFmt w:val="bullet"/>
      <w:lvlText w:val="•"/>
      <w:lvlJc w:val="left"/>
      <w:pPr>
        <w:ind w:left="2453" w:hanging="479"/>
      </w:pPr>
      <w:rPr>
        <w:rFonts w:hint="default"/>
        <w:lang w:val="en-US" w:eastAsia="en-US" w:bidi="ar-SA"/>
      </w:rPr>
    </w:lvl>
    <w:lvl w:ilvl="3" w:tplc="26283614">
      <w:numFmt w:val="bullet"/>
      <w:lvlText w:val="•"/>
      <w:lvlJc w:val="left"/>
      <w:pPr>
        <w:ind w:left="3379" w:hanging="479"/>
      </w:pPr>
      <w:rPr>
        <w:rFonts w:hint="default"/>
        <w:lang w:val="en-US" w:eastAsia="en-US" w:bidi="ar-SA"/>
      </w:rPr>
    </w:lvl>
    <w:lvl w:ilvl="4" w:tplc="2ED6410C">
      <w:numFmt w:val="bullet"/>
      <w:lvlText w:val="•"/>
      <w:lvlJc w:val="left"/>
      <w:pPr>
        <w:ind w:left="4306" w:hanging="479"/>
      </w:pPr>
      <w:rPr>
        <w:rFonts w:hint="default"/>
        <w:lang w:val="en-US" w:eastAsia="en-US" w:bidi="ar-SA"/>
      </w:rPr>
    </w:lvl>
    <w:lvl w:ilvl="5" w:tplc="DAC07BE6">
      <w:numFmt w:val="bullet"/>
      <w:lvlText w:val="•"/>
      <w:lvlJc w:val="left"/>
      <w:pPr>
        <w:ind w:left="5232" w:hanging="479"/>
      </w:pPr>
      <w:rPr>
        <w:rFonts w:hint="default"/>
        <w:lang w:val="en-US" w:eastAsia="en-US" w:bidi="ar-SA"/>
      </w:rPr>
    </w:lvl>
    <w:lvl w:ilvl="6" w:tplc="8ECCC152">
      <w:numFmt w:val="bullet"/>
      <w:lvlText w:val="•"/>
      <w:lvlJc w:val="left"/>
      <w:pPr>
        <w:ind w:left="6159" w:hanging="479"/>
      </w:pPr>
      <w:rPr>
        <w:rFonts w:hint="default"/>
        <w:lang w:val="en-US" w:eastAsia="en-US" w:bidi="ar-SA"/>
      </w:rPr>
    </w:lvl>
    <w:lvl w:ilvl="7" w:tplc="E56879EC">
      <w:numFmt w:val="bullet"/>
      <w:lvlText w:val="•"/>
      <w:lvlJc w:val="left"/>
      <w:pPr>
        <w:ind w:left="7085" w:hanging="479"/>
      </w:pPr>
      <w:rPr>
        <w:rFonts w:hint="default"/>
        <w:lang w:val="en-US" w:eastAsia="en-US" w:bidi="ar-SA"/>
      </w:rPr>
    </w:lvl>
    <w:lvl w:ilvl="8" w:tplc="CAEC3E6C">
      <w:numFmt w:val="bullet"/>
      <w:lvlText w:val="•"/>
      <w:lvlJc w:val="left"/>
      <w:pPr>
        <w:ind w:left="8012" w:hanging="479"/>
      </w:pPr>
      <w:rPr>
        <w:rFonts w:hint="default"/>
        <w:lang w:val="en-US" w:eastAsia="en-US" w:bidi="ar-SA"/>
      </w:rPr>
    </w:lvl>
  </w:abstractNum>
  <w:num w:numId="1" w16cid:durableId="1685550859">
    <w:abstractNumId w:val="3"/>
  </w:num>
  <w:num w:numId="2" w16cid:durableId="1051533601">
    <w:abstractNumId w:val="4"/>
  </w:num>
  <w:num w:numId="3" w16cid:durableId="1161845569">
    <w:abstractNumId w:val="0"/>
  </w:num>
  <w:num w:numId="4" w16cid:durableId="1799642539">
    <w:abstractNumId w:val="1"/>
  </w:num>
  <w:num w:numId="5" w16cid:durableId="631136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609"/>
    <w:rsid w:val="00011694"/>
    <w:rsid w:val="000421FF"/>
    <w:rsid w:val="00060548"/>
    <w:rsid w:val="000605F8"/>
    <w:rsid w:val="00063B15"/>
    <w:rsid w:val="000679F1"/>
    <w:rsid w:val="000A7F67"/>
    <w:rsid w:val="000B7C2A"/>
    <w:rsid w:val="000D16A8"/>
    <w:rsid w:val="000D492B"/>
    <w:rsid w:val="000E057C"/>
    <w:rsid w:val="000E4E54"/>
    <w:rsid w:val="0010763A"/>
    <w:rsid w:val="00150368"/>
    <w:rsid w:val="00161055"/>
    <w:rsid w:val="001671B5"/>
    <w:rsid w:val="00171467"/>
    <w:rsid w:val="00172106"/>
    <w:rsid w:val="00182A0E"/>
    <w:rsid w:val="00187119"/>
    <w:rsid w:val="001D1D8C"/>
    <w:rsid w:val="001F521D"/>
    <w:rsid w:val="00211DA7"/>
    <w:rsid w:val="00225275"/>
    <w:rsid w:val="00232EB9"/>
    <w:rsid w:val="002465B1"/>
    <w:rsid w:val="002B63AA"/>
    <w:rsid w:val="002D2749"/>
    <w:rsid w:val="00325715"/>
    <w:rsid w:val="003328E5"/>
    <w:rsid w:val="003433F2"/>
    <w:rsid w:val="00371792"/>
    <w:rsid w:val="00377EA1"/>
    <w:rsid w:val="00390DF5"/>
    <w:rsid w:val="003B7A15"/>
    <w:rsid w:val="003D05F9"/>
    <w:rsid w:val="003E2486"/>
    <w:rsid w:val="003F24DA"/>
    <w:rsid w:val="003F7ED8"/>
    <w:rsid w:val="00434DAA"/>
    <w:rsid w:val="00454CDB"/>
    <w:rsid w:val="00455378"/>
    <w:rsid w:val="00481A21"/>
    <w:rsid w:val="00494FB5"/>
    <w:rsid w:val="004B156E"/>
    <w:rsid w:val="004B5B3E"/>
    <w:rsid w:val="004C55BC"/>
    <w:rsid w:val="00502810"/>
    <w:rsid w:val="005128AB"/>
    <w:rsid w:val="00515EA9"/>
    <w:rsid w:val="00530F1A"/>
    <w:rsid w:val="00532F5D"/>
    <w:rsid w:val="005460AF"/>
    <w:rsid w:val="00546940"/>
    <w:rsid w:val="00546950"/>
    <w:rsid w:val="005470A7"/>
    <w:rsid w:val="00554AD2"/>
    <w:rsid w:val="00571143"/>
    <w:rsid w:val="0059100B"/>
    <w:rsid w:val="005A1ADC"/>
    <w:rsid w:val="005A24DC"/>
    <w:rsid w:val="005B2834"/>
    <w:rsid w:val="005E11D4"/>
    <w:rsid w:val="005E4168"/>
    <w:rsid w:val="006018AA"/>
    <w:rsid w:val="00607D43"/>
    <w:rsid w:val="006153BF"/>
    <w:rsid w:val="00631458"/>
    <w:rsid w:val="00642761"/>
    <w:rsid w:val="00653C99"/>
    <w:rsid w:val="00660099"/>
    <w:rsid w:val="00662C22"/>
    <w:rsid w:val="00672B63"/>
    <w:rsid w:val="006753D3"/>
    <w:rsid w:val="00683474"/>
    <w:rsid w:val="006874F3"/>
    <w:rsid w:val="00697EE8"/>
    <w:rsid w:val="006A1580"/>
    <w:rsid w:val="006C0606"/>
    <w:rsid w:val="006C0E89"/>
    <w:rsid w:val="006C7F85"/>
    <w:rsid w:val="006E43C9"/>
    <w:rsid w:val="0070466E"/>
    <w:rsid w:val="007071EB"/>
    <w:rsid w:val="0071055F"/>
    <w:rsid w:val="00725E94"/>
    <w:rsid w:val="00727172"/>
    <w:rsid w:val="00730AA5"/>
    <w:rsid w:val="00736ACD"/>
    <w:rsid w:val="0073741B"/>
    <w:rsid w:val="0075050A"/>
    <w:rsid w:val="00750823"/>
    <w:rsid w:val="00761CD0"/>
    <w:rsid w:val="0077042D"/>
    <w:rsid w:val="00775552"/>
    <w:rsid w:val="007938B7"/>
    <w:rsid w:val="007A1F44"/>
    <w:rsid w:val="007A74F1"/>
    <w:rsid w:val="007F2469"/>
    <w:rsid w:val="008109FC"/>
    <w:rsid w:val="008229A5"/>
    <w:rsid w:val="00842492"/>
    <w:rsid w:val="008475D3"/>
    <w:rsid w:val="00851D5F"/>
    <w:rsid w:val="008521C6"/>
    <w:rsid w:val="008569A9"/>
    <w:rsid w:val="008864CC"/>
    <w:rsid w:val="008911D8"/>
    <w:rsid w:val="008C4C46"/>
    <w:rsid w:val="008C5FA6"/>
    <w:rsid w:val="008F2C60"/>
    <w:rsid w:val="00937B28"/>
    <w:rsid w:val="00952ED0"/>
    <w:rsid w:val="00997B77"/>
    <w:rsid w:val="009A1C2A"/>
    <w:rsid w:val="009B0C38"/>
    <w:rsid w:val="009D3088"/>
    <w:rsid w:val="009D6283"/>
    <w:rsid w:val="009E51C6"/>
    <w:rsid w:val="009E5CB0"/>
    <w:rsid w:val="00A01609"/>
    <w:rsid w:val="00A13E5B"/>
    <w:rsid w:val="00A26097"/>
    <w:rsid w:val="00A32304"/>
    <w:rsid w:val="00A42E03"/>
    <w:rsid w:val="00A84E34"/>
    <w:rsid w:val="00A86576"/>
    <w:rsid w:val="00A92D64"/>
    <w:rsid w:val="00A935C5"/>
    <w:rsid w:val="00A93E28"/>
    <w:rsid w:val="00AB37B7"/>
    <w:rsid w:val="00AD4C83"/>
    <w:rsid w:val="00AF4E81"/>
    <w:rsid w:val="00B3349A"/>
    <w:rsid w:val="00B45CDC"/>
    <w:rsid w:val="00B4698E"/>
    <w:rsid w:val="00B6057E"/>
    <w:rsid w:val="00B615AB"/>
    <w:rsid w:val="00B64160"/>
    <w:rsid w:val="00B67268"/>
    <w:rsid w:val="00B83065"/>
    <w:rsid w:val="00BA5478"/>
    <w:rsid w:val="00BB00D3"/>
    <w:rsid w:val="00BC04B3"/>
    <w:rsid w:val="00BC04C9"/>
    <w:rsid w:val="00BC236C"/>
    <w:rsid w:val="00BC2C74"/>
    <w:rsid w:val="00BE19FC"/>
    <w:rsid w:val="00BE2A75"/>
    <w:rsid w:val="00BF3D18"/>
    <w:rsid w:val="00BF41E7"/>
    <w:rsid w:val="00C42121"/>
    <w:rsid w:val="00C51B8F"/>
    <w:rsid w:val="00C62E65"/>
    <w:rsid w:val="00C6711D"/>
    <w:rsid w:val="00C721E4"/>
    <w:rsid w:val="00C90382"/>
    <w:rsid w:val="00C96776"/>
    <w:rsid w:val="00CB4772"/>
    <w:rsid w:val="00D013C1"/>
    <w:rsid w:val="00D05DBA"/>
    <w:rsid w:val="00D1306E"/>
    <w:rsid w:val="00D179D1"/>
    <w:rsid w:val="00D20610"/>
    <w:rsid w:val="00D21010"/>
    <w:rsid w:val="00D30C0B"/>
    <w:rsid w:val="00D45B68"/>
    <w:rsid w:val="00D62C07"/>
    <w:rsid w:val="00D6652B"/>
    <w:rsid w:val="00D66FBB"/>
    <w:rsid w:val="00D73957"/>
    <w:rsid w:val="00D917F6"/>
    <w:rsid w:val="00DB3E78"/>
    <w:rsid w:val="00DB6369"/>
    <w:rsid w:val="00DE3618"/>
    <w:rsid w:val="00E02D9D"/>
    <w:rsid w:val="00E15DF5"/>
    <w:rsid w:val="00E176DF"/>
    <w:rsid w:val="00E407C0"/>
    <w:rsid w:val="00E50B28"/>
    <w:rsid w:val="00E734B6"/>
    <w:rsid w:val="00E748DF"/>
    <w:rsid w:val="00E84617"/>
    <w:rsid w:val="00EB2274"/>
    <w:rsid w:val="00EC2BCA"/>
    <w:rsid w:val="00EC34F1"/>
    <w:rsid w:val="00EF2707"/>
    <w:rsid w:val="00F12BE7"/>
    <w:rsid w:val="00F30EF2"/>
    <w:rsid w:val="00F40523"/>
    <w:rsid w:val="00F43C92"/>
    <w:rsid w:val="00F704C5"/>
    <w:rsid w:val="00F865C6"/>
    <w:rsid w:val="00F9260B"/>
    <w:rsid w:val="00F959D4"/>
    <w:rsid w:val="00FB5C2F"/>
    <w:rsid w:val="00FC706A"/>
    <w:rsid w:val="00FD74CD"/>
    <w:rsid w:val="00FE15BC"/>
    <w:rsid w:val="00FE32C9"/>
    <w:rsid w:val="00FF14D4"/>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D36F0F"/>
  <w15:docId w15:val="{F9DCCED5-F5AE-436B-A595-FFAC16DB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MingLiU" w:hAnsi="PMingLiU" w:cs="PMingLiU"/>
    </w:rPr>
  </w:style>
  <w:style w:type="paragraph" w:styleId="1">
    <w:name w:val="heading 1"/>
    <w:basedOn w:val="a"/>
    <w:link w:val="10"/>
    <w:uiPriority w:val="9"/>
    <w:qFormat/>
    <w:rsid w:val="005460AF"/>
    <w:pPr>
      <w:spacing w:before="13"/>
      <w:ind w:left="117" w:right="551"/>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Title"/>
    <w:basedOn w:val="a"/>
    <w:uiPriority w:val="10"/>
    <w:qFormat/>
    <w:pPr>
      <w:spacing w:line="379" w:lineRule="exact"/>
      <w:ind w:left="113" w:right="112"/>
      <w:jc w:val="center"/>
    </w:pPr>
    <w:rPr>
      <w:rFonts w:ascii="Times New Roman" w:eastAsia="Times New Roman" w:hAnsi="Times New Roman" w:cs="Times New Roman"/>
      <w:b/>
      <w:bCs/>
      <w:sz w:val="34"/>
      <w:szCs w:val="34"/>
    </w:rPr>
  </w:style>
  <w:style w:type="paragraph" w:styleId="a5">
    <w:name w:val="List Paragraph"/>
    <w:basedOn w:val="a"/>
    <w:uiPriority w:val="34"/>
    <w:qFormat/>
    <w:pPr>
      <w:ind w:left="592" w:right="104" w:hanging="479"/>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C721E4"/>
    <w:pPr>
      <w:tabs>
        <w:tab w:val="center" w:pos="4513"/>
        <w:tab w:val="right" w:pos="9026"/>
      </w:tabs>
    </w:pPr>
  </w:style>
  <w:style w:type="character" w:customStyle="1" w:styleId="a7">
    <w:name w:val="頁首 字元"/>
    <w:basedOn w:val="a0"/>
    <w:link w:val="a6"/>
    <w:uiPriority w:val="99"/>
    <w:rsid w:val="00C721E4"/>
    <w:rPr>
      <w:rFonts w:ascii="PMingLiU" w:eastAsia="PMingLiU" w:hAnsi="PMingLiU" w:cs="PMingLiU"/>
    </w:rPr>
  </w:style>
  <w:style w:type="paragraph" w:styleId="a8">
    <w:name w:val="footer"/>
    <w:basedOn w:val="a"/>
    <w:link w:val="a9"/>
    <w:uiPriority w:val="99"/>
    <w:unhideWhenUsed/>
    <w:rsid w:val="00C721E4"/>
    <w:pPr>
      <w:tabs>
        <w:tab w:val="center" w:pos="4513"/>
        <w:tab w:val="right" w:pos="9026"/>
      </w:tabs>
    </w:pPr>
  </w:style>
  <w:style w:type="character" w:customStyle="1" w:styleId="a9">
    <w:name w:val="頁尾 字元"/>
    <w:basedOn w:val="a0"/>
    <w:link w:val="a8"/>
    <w:uiPriority w:val="99"/>
    <w:rsid w:val="00C721E4"/>
    <w:rPr>
      <w:rFonts w:ascii="PMingLiU" w:eastAsia="PMingLiU" w:hAnsi="PMingLiU" w:cs="PMingLiU"/>
    </w:rPr>
  </w:style>
  <w:style w:type="table" w:styleId="aa">
    <w:name w:val="Table Grid"/>
    <w:basedOn w:val="a1"/>
    <w:uiPriority w:val="59"/>
    <w:rsid w:val="005E4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851D5F"/>
    <w:pPr>
      <w:widowControl/>
      <w:autoSpaceDE/>
      <w:autoSpaceDN/>
    </w:pPr>
    <w:rPr>
      <w:rFonts w:ascii="PMingLiU" w:hAnsi="PMingLiU" w:cs="PMingLiU"/>
    </w:rPr>
  </w:style>
  <w:style w:type="character" w:customStyle="1" w:styleId="10">
    <w:name w:val="標題 1 字元"/>
    <w:basedOn w:val="a0"/>
    <w:link w:val="1"/>
    <w:uiPriority w:val="9"/>
    <w:rsid w:val="005460AF"/>
    <w:rPr>
      <w:rFonts w:ascii="Times New Roman" w:eastAsia="Times New Roman" w:hAnsi="Times New Roman" w:cs="Times New Roman"/>
      <w:b/>
      <w:bCs/>
      <w:sz w:val="24"/>
      <w:szCs w:val="24"/>
    </w:rPr>
  </w:style>
  <w:style w:type="paragraph" w:styleId="ac">
    <w:name w:val="Balloon Text"/>
    <w:basedOn w:val="a"/>
    <w:link w:val="ad"/>
    <w:uiPriority w:val="99"/>
    <w:semiHidden/>
    <w:unhideWhenUsed/>
    <w:rsid w:val="006C0E89"/>
    <w:rPr>
      <w:sz w:val="18"/>
      <w:szCs w:val="18"/>
    </w:rPr>
  </w:style>
  <w:style w:type="character" w:customStyle="1" w:styleId="ad">
    <w:name w:val="註解方塊文字 字元"/>
    <w:basedOn w:val="a0"/>
    <w:link w:val="ac"/>
    <w:uiPriority w:val="99"/>
    <w:semiHidden/>
    <w:rsid w:val="006C0E89"/>
    <w:rPr>
      <w:rFonts w:ascii="PMingLiU" w:hAnsi="PMingLiU" w:cs="PMingLiU"/>
      <w:sz w:val="18"/>
      <w:szCs w:val="18"/>
    </w:rPr>
  </w:style>
  <w:style w:type="character" w:customStyle="1" w:styleId="fontstyle01">
    <w:name w:val="fontstyle01"/>
    <w:basedOn w:val="a0"/>
    <w:rsid w:val="006753D3"/>
    <w:rPr>
      <w:rFonts w:ascii="MSungHK-Light-Identity-H" w:hAnsi="MSungHK-Light-Identity-H" w:hint="default"/>
      <w:b w:val="0"/>
      <w:bCs w:val="0"/>
      <w:i w:val="0"/>
      <w:iCs w:val="0"/>
      <w:color w:val="2420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92561">
      <w:bodyDiv w:val="1"/>
      <w:marLeft w:val="0"/>
      <w:marRight w:val="0"/>
      <w:marTop w:val="0"/>
      <w:marBottom w:val="0"/>
      <w:divBdr>
        <w:top w:val="none" w:sz="0" w:space="0" w:color="auto"/>
        <w:left w:val="none" w:sz="0" w:space="0" w:color="auto"/>
        <w:bottom w:val="none" w:sz="0" w:space="0" w:color="auto"/>
        <w:right w:val="none" w:sz="0" w:space="0" w:color="auto"/>
      </w:divBdr>
    </w:div>
    <w:div w:id="1221673533">
      <w:bodyDiv w:val="1"/>
      <w:marLeft w:val="0"/>
      <w:marRight w:val="0"/>
      <w:marTop w:val="0"/>
      <w:marBottom w:val="0"/>
      <w:divBdr>
        <w:top w:val="none" w:sz="0" w:space="0" w:color="auto"/>
        <w:left w:val="none" w:sz="0" w:space="0" w:color="auto"/>
        <w:bottom w:val="none" w:sz="0" w:space="0" w:color="auto"/>
        <w:right w:val="none" w:sz="0" w:space="0" w:color="auto"/>
      </w:divBdr>
    </w:div>
    <w:div w:id="1651471872">
      <w:bodyDiv w:val="1"/>
      <w:marLeft w:val="0"/>
      <w:marRight w:val="0"/>
      <w:marTop w:val="0"/>
      <w:marBottom w:val="0"/>
      <w:divBdr>
        <w:top w:val="none" w:sz="0" w:space="0" w:color="auto"/>
        <w:left w:val="none" w:sz="0" w:space="0" w:color="auto"/>
        <w:bottom w:val="none" w:sz="0" w:space="0" w:color="auto"/>
        <w:right w:val="none" w:sz="0" w:space="0" w:color="auto"/>
      </w:divBdr>
    </w:div>
    <w:div w:id="2008092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jw@khooco.com.hk</dc:creator>
  <cp:lastModifiedBy>Khoo team</cp:lastModifiedBy>
  <cp:revision>47</cp:revision>
  <dcterms:created xsi:type="dcterms:W3CDTF">2021-12-21T07:12:00Z</dcterms:created>
  <dcterms:modified xsi:type="dcterms:W3CDTF">2022-05-17T08:06:00Z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Arbortext Advanced Print Publisher 9.1.490/W Unicode</vt:lpwstr>
  </property>
  <property fmtid="{D5CDD505-2E9C-101B-9397-08002B2CF9AE}" pid="4" name="LastSaved">
    <vt:filetime>2021-03-01T00:00:00Z</vt:filetime>
  </property>
</Properties>
</file>